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FF" w:rsidRPr="00AE3DFF" w:rsidRDefault="00AE3DFF" w:rsidP="000539D3">
      <w:pPr>
        <w:spacing w:after="0" w:line="240" w:lineRule="auto"/>
        <w:rPr>
          <w:b/>
          <w:sz w:val="20"/>
          <w:szCs w:val="20"/>
        </w:rPr>
      </w:pPr>
      <w:r w:rsidRPr="00AE3DFF">
        <w:rPr>
          <w:b/>
          <w:sz w:val="20"/>
          <w:szCs w:val="20"/>
        </w:rPr>
        <w:t>Lista 04 – Professor Caio</w:t>
      </w:r>
    </w:p>
    <w:p w:rsidR="00AE3DFF" w:rsidRDefault="00AE3DFF" w:rsidP="000539D3">
      <w:pPr>
        <w:spacing w:after="0" w:line="240" w:lineRule="auto"/>
        <w:rPr>
          <w:sz w:val="20"/>
          <w:szCs w:val="20"/>
        </w:rPr>
      </w:pPr>
    </w:p>
    <w:p w:rsidR="00AE3DFF" w:rsidRDefault="00AE3DFF" w:rsidP="000539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Frente 03: Gás ideal e trans</w:t>
      </w:r>
      <w:bookmarkStart w:id="0" w:name="_GoBack"/>
      <w:bookmarkEnd w:id="0"/>
      <w:r>
        <w:rPr>
          <w:sz w:val="20"/>
          <w:szCs w:val="20"/>
        </w:rPr>
        <w:t>formações</w:t>
      </w:r>
    </w:p>
    <w:p w:rsidR="00AE3DFF" w:rsidRDefault="00AE3DFF" w:rsidP="000539D3">
      <w:pPr>
        <w:spacing w:after="0" w:line="240" w:lineRule="auto"/>
        <w:rPr>
          <w:sz w:val="20"/>
          <w:szCs w:val="20"/>
        </w:rPr>
      </w:pPr>
    </w:p>
    <w:p w:rsidR="00A237C4" w:rsidRPr="000539D3" w:rsidRDefault="00EA0FD1" w:rsidP="000539D3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  <w:r w:rsidR="000D1869" w:rsidRPr="00B0193F">
        <w:rPr>
          <w:sz w:val="20"/>
          <w:szCs w:val="20"/>
          <w:lang w:eastAsia="zh-CN"/>
        </w:rPr>
        <w:t>1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Ufmg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2013)  </w:t>
      </w:r>
      <w:r w:rsidR="00A237C4" w:rsidRPr="00F75DE5">
        <w:rPr>
          <w:sz w:val="20"/>
          <w:szCs w:val="20"/>
          <w:lang w:eastAsia="pt-BR"/>
        </w:rPr>
        <w:t>Na</w:t>
      </w:r>
      <w:proofErr w:type="gramEnd"/>
      <w:r w:rsidR="00A237C4" w:rsidRPr="00F75DE5">
        <w:rPr>
          <w:sz w:val="20"/>
          <w:szCs w:val="20"/>
          <w:lang w:eastAsia="pt-BR"/>
        </w:rPr>
        <w:t xml:space="preserve"> figura está representado um pistão constituído de um cilindro e um êmbolo. O êmbolo, que pode se mover livremente, tem massa de 0,30 kg e uma área de seção transversal de 8,0 cm</w:t>
      </w:r>
      <w:r w:rsidR="00A237C4" w:rsidRPr="00F75DE5">
        <w:rPr>
          <w:sz w:val="20"/>
          <w:szCs w:val="20"/>
          <w:vertAlign w:val="superscript"/>
          <w:lang w:eastAsia="pt-BR"/>
        </w:rPr>
        <w:t>2</w:t>
      </w:r>
      <w:r w:rsidR="00A237C4" w:rsidRPr="00F75DE5">
        <w:rPr>
          <w:sz w:val="20"/>
          <w:szCs w:val="20"/>
          <w:lang w:eastAsia="pt-BR"/>
        </w:rPr>
        <w:t>.</w:t>
      </w:r>
    </w:p>
    <w:p w:rsidR="00592A75" w:rsidRPr="00F75DE5" w:rsidRDefault="00A237C4" w:rsidP="00A237C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75DE5">
        <w:rPr>
          <w:sz w:val="20"/>
          <w:szCs w:val="20"/>
          <w:lang w:eastAsia="pt-BR"/>
        </w:rPr>
        <w:t xml:space="preserve">Esse pistão contém </w:t>
      </w:r>
      <w:r w:rsidR="00CF3D1D" w:rsidRPr="00F75DE5">
        <w:rPr>
          <w:position w:val="-10"/>
          <w:sz w:val="20"/>
          <w:szCs w:val="20"/>
          <w:lang w:eastAsia="pt-BR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18.25pt" o:ole="">
            <v:imagedata r:id="rId6" o:title=""/>
          </v:shape>
          <o:OLEObject Type="Embed" ProgID="Equation.DSMT4" ShapeID="_x0000_i1025" DrawAspect="Content" ObjectID="_1617416758" r:id="rId7"/>
        </w:object>
      </w:r>
      <w:r w:rsidRPr="00F75DE5">
        <w:rPr>
          <w:sz w:val="20"/>
          <w:szCs w:val="20"/>
          <w:lang w:eastAsia="pt-BR"/>
        </w:rPr>
        <w:t xml:space="preserve"> de um gás ideal à temperatura de 27°C. A pressão no ambiente é de 1,0 atm.</w:t>
      </w:r>
    </w:p>
    <w:p w:rsidR="00474B44" w:rsidRPr="00F75DE5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37C4" w:rsidRPr="00F75DE5" w:rsidRDefault="00F449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800225" cy="1733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C4" w:rsidRPr="00F75DE5" w:rsidRDefault="00A237C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37C4" w:rsidRPr="00F75DE5" w:rsidRDefault="00A237C4" w:rsidP="00A237C4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75DE5">
        <w:rPr>
          <w:sz w:val="20"/>
          <w:szCs w:val="20"/>
          <w:lang w:eastAsia="pt-BR"/>
        </w:rPr>
        <w:t xml:space="preserve">a) </w:t>
      </w:r>
      <w:r w:rsidRPr="00F75DE5">
        <w:rPr>
          <w:bCs/>
          <w:sz w:val="20"/>
          <w:szCs w:val="20"/>
          <w:lang w:eastAsia="pt-BR"/>
        </w:rPr>
        <w:t xml:space="preserve">DETERMINE </w:t>
      </w:r>
      <w:r w:rsidRPr="00F75DE5">
        <w:rPr>
          <w:sz w:val="20"/>
          <w:szCs w:val="20"/>
          <w:lang w:eastAsia="pt-BR"/>
        </w:rPr>
        <w:t>o valor da força que o gás exerce sobre o êmbolo na situação de equilíbrio.</w:t>
      </w:r>
    </w:p>
    <w:p w:rsidR="00A237C4" w:rsidRPr="00F75DE5" w:rsidRDefault="00A237C4" w:rsidP="00A237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75DE5">
        <w:rPr>
          <w:sz w:val="20"/>
          <w:szCs w:val="20"/>
          <w:lang w:eastAsia="pt-BR"/>
        </w:rPr>
        <w:t xml:space="preserve">b) </w:t>
      </w:r>
      <w:r w:rsidRPr="00F75DE5">
        <w:rPr>
          <w:bCs/>
          <w:sz w:val="20"/>
          <w:szCs w:val="20"/>
          <w:lang w:eastAsia="pt-BR"/>
        </w:rPr>
        <w:t xml:space="preserve">DETERMINE </w:t>
      </w:r>
      <w:r w:rsidRPr="00F75DE5">
        <w:rPr>
          <w:sz w:val="20"/>
          <w:szCs w:val="20"/>
          <w:lang w:eastAsia="pt-BR"/>
        </w:rPr>
        <w:t xml:space="preserve">o valor da altura </w:t>
      </w:r>
      <w:r w:rsidRPr="00F75DE5">
        <w:rPr>
          <w:i/>
          <w:iCs/>
          <w:sz w:val="20"/>
          <w:szCs w:val="20"/>
          <w:lang w:eastAsia="pt-BR"/>
        </w:rPr>
        <w:t xml:space="preserve">h </w:t>
      </w:r>
      <w:r w:rsidRPr="00F75DE5">
        <w:rPr>
          <w:sz w:val="20"/>
          <w:szCs w:val="20"/>
          <w:lang w:eastAsia="pt-BR"/>
        </w:rPr>
        <w:t>em que o êmbolo se encontra nessa situação.</w:t>
      </w:r>
    </w:p>
    <w:p w:rsidR="00A237C4" w:rsidRPr="00F75DE5" w:rsidRDefault="00A237C4" w:rsidP="00A237C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37C4" w:rsidRPr="00F75DE5" w:rsidRDefault="00A237C4" w:rsidP="00A237C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75DE5">
        <w:rPr>
          <w:sz w:val="20"/>
          <w:szCs w:val="20"/>
          <w:lang w:eastAsia="pt-BR"/>
        </w:rPr>
        <w:t>Em seguida, o gás é aquecido até que sua temperatura atinja 57°C.</w:t>
      </w:r>
    </w:p>
    <w:p w:rsidR="00A237C4" w:rsidRPr="00F75DE5" w:rsidRDefault="00A237C4" w:rsidP="00A237C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13FDA" w:rsidRDefault="00A237C4" w:rsidP="00A237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75DE5">
        <w:rPr>
          <w:sz w:val="20"/>
          <w:szCs w:val="20"/>
          <w:lang w:eastAsia="pt-BR"/>
        </w:rPr>
        <w:t xml:space="preserve">c) </w:t>
      </w:r>
      <w:r w:rsidRPr="00F75DE5">
        <w:rPr>
          <w:bCs/>
          <w:sz w:val="20"/>
          <w:szCs w:val="20"/>
          <w:lang w:eastAsia="pt-BR"/>
        </w:rPr>
        <w:t xml:space="preserve">DETERMINE </w:t>
      </w:r>
      <w:r w:rsidRPr="00F75DE5">
        <w:rPr>
          <w:sz w:val="20"/>
          <w:szCs w:val="20"/>
          <w:lang w:eastAsia="pt-BR"/>
        </w:rPr>
        <w:t xml:space="preserve">o valor do deslocamento </w:t>
      </w:r>
      <w:r w:rsidR="00CF3D1D" w:rsidRPr="00F75DE5">
        <w:rPr>
          <w:position w:val="-4"/>
          <w:sz w:val="20"/>
          <w:szCs w:val="20"/>
          <w:lang w:eastAsia="pt-BR"/>
        </w:rPr>
        <w:object w:dxaOrig="300" w:dyaOrig="240">
          <v:shape id="_x0000_i1026" type="#_x0000_t75" style="width:15.05pt;height:11.8pt" o:ole="">
            <v:imagedata r:id="rId9" o:title=""/>
          </v:shape>
          <o:OLEObject Type="Embed" ProgID="Equation.DSMT4" ShapeID="_x0000_i1026" DrawAspect="Content" ObjectID="_1617416759" r:id="rId10"/>
        </w:object>
      </w:r>
      <w:r w:rsidRPr="00F75DE5">
        <w:rPr>
          <w:sz w:val="20"/>
          <w:szCs w:val="20"/>
          <w:lang w:eastAsia="pt-BR"/>
        </w:rPr>
        <w:t xml:space="preserve"> do pistão devido a esse aquecimento.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D1C74" w:rsidRPr="008C4476" w:rsidRDefault="000D1869" w:rsidP="001D1C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7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 2014)  </w:t>
      </w:r>
      <w:r w:rsidR="001D1C74" w:rsidRPr="008C4476">
        <w:rPr>
          <w:color w:val="000000"/>
          <w:sz w:val="20"/>
          <w:szCs w:val="20"/>
          <w:lang w:eastAsia="pt-BR"/>
        </w:rPr>
        <w:t xml:space="preserve">Na figura a seguir, temos um êmbolo de massa M que se encontra em equilíbrio dentro de um recipiente cilíndrico, termicamente isolado e que está preenchido por um gás ideal de temperatura T. </w:t>
      </w:r>
    </w:p>
    <w:p w:rsidR="001D1C74" w:rsidRPr="008C4476" w:rsidRDefault="001D1C74" w:rsidP="001D1C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7"/>
        <w:rPr>
          <w:color w:val="000000"/>
          <w:sz w:val="20"/>
          <w:szCs w:val="20"/>
          <w:lang w:eastAsia="pt-BR"/>
        </w:rPr>
      </w:pPr>
    </w:p>
    <w:p w:rsidR="001D1C74" w:rsidRPr="008C4476" w:rsidRDefault="00F449DA" w:rsidP="001D1C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7"/>
        <w:rPr>
          <w:color w:val="000000"/>
          <w:sz w:val="20"/>
          <w:szCs w:val="20"/>
          <w:lang w:eastAsia="pt-BR"/>
        </w:rPr>
      </w:pPr>
      <w:r>
        <w:rPr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352550" cy="1419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74" w:rsidRPr="008C4476" w:rsidRDefault="001D1C74" w:rsidP="001D1C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7"/>
        <w:rPr>
          <w:color w:val="000000"/>
          <w:sz w:val="20"/>
          <w:szCs w:val="20"/>
          <w:lang w:eastAsia="pt-BR"/>
        </w:rPr>
      </w:pPr>
    </w:p>
    <w:p w:rsidR="00613FDA" w:rsidRDefault="001D1C74" w:rsidP="001D1C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7"/>
        <w:rPr>
          <w:color w:val="000000"/>
          <w:sz w:val="24"/>
          <w:szCs w:val="24"/>
          <w:lang w:eastAsia="pt-BR"/>
        </w:rPr>
      </w:pPr>
      <w:r w:rsidRPr="008C4476">
        <w:rPr>
          <w:color w:val="000000"/>
          <w:sz w:val="20"/>
          <w:szCs w:val="20"/>
          <w:lang w:eastAsia="pt-BR"/>
        </w:rPr>
        <w:t xml:space="preserve">Acima do êmbolo, o volume de gás é quatro vezes maior que o abaixo dele, e as massas de cada parte do gás bem como suas temperaturas são sempre idênticas. Se o êmbolo tiver sua massa dobrada e não houver variações  nos volumes e nas massas de cada parte do gás, qual é a relação entre a nova temperatura, T’, e a anterior de maneira que ainda haja equilíbrio? Despreze o atrito.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3733" w:rsidRPr="002C027D">
        <w:rPr>
          <w:color w:val="000000"/>
          <w:sz w:val="20"/>
          <w:szCs w:val="20"/>
          <w:lang w:val="en-US" w:eastAsia="pt-BR"/>
        </w:rPr>
        <w:t xml:space="preserve">T’ = 3T/4 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71C4" w:rsidRPr="008C2D79">
        <w:rPr>
          <w:color w:val="000000"/>
          <w:sz w:val="20"/>
          <w:szCs w:val="20"/>
          <w:lang w:val="en-US" w:eastAsia="pt-BR"/>
        </w:rPr>
        <w:t xml:space="preserve">T’ = T/2 </w:t>
      </w:r>
      <w:r w:rsidR="00474B44" w:rsidRPr="008C2D79">
        <w:rPr>
          <w:color w:val="000000"/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56DC" w:rsidRPr="009F681F">
        <w:rPr>
          <w:color w:val="000000"/>
          <w:sz w:val="20"/>
          <w:szCs w:val="20"/>
          <w:lang w:val="en-US" w:eastAsia="pt-BR"/>
        </w:rPr>
        <w:t>T’ = T</w:t>
      </w:r>
      <w:r w:rsidR="00474B44" w:rsidRPr="009F681F">
        <w:rPr>
          <w:color w:val="000000"/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2CFA" w:rsidRPr="00BE3325">
        <w:rPr>
          <w:color w:val="000000"/>
          <w:sz w:val="20"/>
          <w:szCs w:val="20"/>
          <w:lang w:val="en-US" w:eastAsia="pt-BR"/>
        </w:rPr>
        <w:t xml:space="preserve">T’ = 2T </w:t>
      </w:r>
      <w:r w:rsidR="00474B44" w:rsidRPr="00BE332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0EEF" w:rsidRPr="009E14CC">
        <w:rPr>
          <w:sz w:val="20"/>
          <w:szCs w:val="20"/>
          <w:lang w:val="en-US" w:eastAsia="pt-BR"/>
        </w:rPr>
        <w:t>T’ = 4T</w:t>
      </w:r>
      <w:r w:rsidR="00474B44" w:rsidRPr="009E14C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16647" w:rsidRPr="00B7084E" w:rsidRDefault="000D1869" w:rsidP="00A16647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 2017)  </w:t>
      </w:r>
      <w:r w:rsidR="00A16647" w:rsidRPr="00B7084E">
        <w:rPr>
          <w:sz w:val="20"/>
          <w:szCs w:val="18"/>
          <w:lang w:eastAsia="pt-BR"/>
        </w:rPr>
        <w:t xml:space="preserve">Um pequeno balão esférico flexível, que pode aumentar ou diminuir de tamanho, contém </w:t>
      </w:r>
      <w:r w:rsidR="00201E93" w:rsidRPr="00B7084E">
        <w:rPr>
          <w:position w:val="-8"/>
          <w:sz w:val="20"/>
          <w:szCs w:val="18"/>
          <w:lang w:eastAsia="pt-BR"/>
        </w:rPr>
        <w:object w:dxaOrig="300" w:dyaOrig="279">
          <v:shape id="_x0000_i1027" type="#_x0000_t75" style="width:15.05pt;height:14.5pt" o:ole="">
            <v:imagedata r:id="rId12" o:title=""/>
          </v:shape>
          <o:OLEObject Type="Embed" ProgID="Equation.DSMT4" ShapeID="_x0000_i1027" DrawAspect="Content" ObjectID="_1617416760" r:id="rId13"/>
        </w:object>
      </w:r>
      <w:r w:rsidR="00A16647" w:rsidRPr="00B7084E">
        <w:rPr>
          <w:sz w:val="20"/>
          <w:szCs w:val="18"/>
          <w:lang w:eastAsia="pt-BR"/>
        </w:rPr>
        <w:t xml:space="preserve"> litro de ar e está, inicialmente, submerso no oceano a uma profundidade </w:t>
      </w:r>
      <w:r w:rsidR="00A16647" w:rsidRPr="00B7084E">
        <w:rPr>
          <w:sz w:val="20"/>
          <w:szCs w:val="18"/>
          <w:lang w:eastAsia="pt-BR"/>
        </w:rPr>
        <w:lastRenderedPageBreak/>
        <w:t xml:space="preserve">de </w:t>
      </w:r>
      <w:r w:rsidR="00201E93" w:rsidRPr="00B7084E">
        <w:rPr>
          <w:position w:val="-10"/>
          <w:sz w:val="20"/>
          <w:szCs w:val="18"/>
          <w:lang w:eastAsia="pt-BR"/>
        </w:rPr>
        <w:object w:dxaOrig="700" w:dyaOrig="300">
          <v:shape id="_x0000_i1028" type="#_x0000_t75" style="width:35.45pt;height:15.05pt" o:ole="">
            <v:imagedata r:id="rId14" o:title=""/>
          </v:shape>
          <o:OLEObject Type="Embed" ProgID="Equation.DSMT4" ShapeID="_x0000_i1028" DrawAspect="Content" ObjectID="_1617416761" r:id="rId15"/>
        </w:object>
      </w:r>
      <w:r w:rsidR="00A16647" w:rsidRPr="00B7084E">
        <w:rPr>
          <w:sz w:val="20"/>
          <w:szCs w:val="18"/>
          <w:lang w:eastAsia="pt-BR"/>
        </w:rPr>
        <w:t xml:space="preserve"> Ele é lentamente levado para a superfície, a temperatura constante. O volume do balão (em litros), quando este atinge a superfície, é</w:t>
      </w:r>
    </w:p>
    <w:p w:rsidR="00A16647" w:rsidRPr="00B7084E" w:rsidRDefault="00A16647" w:rsidP="00A16647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613FDA" w:rsidRDefault="00A16647" w:rsidP="00A1664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7084E">
        <w:rPr>
          <w:sz w:val="20"/>
          <w:szCs w:val="18"/>
          <w:lang w:eastAsia="pt-BR"/>
        </w:rPr>
        <w:t xml:space="preserve">Dados: </w:t>
      </w:r>
      <w:r w:rsidR="00201E93" w:rsidRPr="00B7084E">
        <w:rPr>
          <w:position w:val="-14"/>
          <w:sz w:val="20"/>
          <w:szCs w:val="18"/>
          <w:lang w:eastAsia="pt-BR"/>
        </w:rPr>
        <w:object w:dxaOrig="5020" w:dyaOrig="400">
          <v:shape id="_x0000_i1029" type="#_x0000_t75" style="width:251.45pt;height:20.4pt" o:ole="">
            <v:imagedata r:id="rId16" o:title=""/>
          </v:shape>
          <o:OLEObject Type="Embed" ProgID="Equation.DSMT4" ShapeID="_x0000_i1029" DrawAspect="Content" ObjectID="_1617416762" r:id="rId17"/>
        </w:object>
      </w:r>
      <w:r w:rsidR="00592A75" w:rsidRPr="00B7084E">
        <w:rPr>
          <w:sz w:val="20"/>
          <w:szCs w:val="20"/>
          <w:lang w:eastAsia="pt-BR"/>
        </w:rPr>
        <w:t xml:space="preserve">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34D6" w:rsidRPr="009B52FA">
        <w:rPr>
          <w:position w:val="-8"/>
          <w:sz w:val="20"/>
          <w:szCs w:val="20"/>
          <w:lang w:eastAsia="pt-BR"/>
        </w:rPr>
        <w:object w:dxaOrig="460" w:dyaOrig="279">
          <v:shape id="_x0000_i1030" type="#_x0000_t75" style="width:23.1pt;height:14.5pt" o:ole="">
            <v:imagedata r:id="rId18" o:title=""/>
          </v:shape>
          <o:OLEObject Type="Embed" ProgID="Equation.DSMT4" ShapeID="_x0000_i1030" DrawAspect="Content" ObjectID="_1617416763" r:id="rId19"/>
        </w:object>
      </w:r>
      <w:r w:rsidR="00474B44" w:rsidRPr="009B52F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72E2" w:rsidRPr="006163E5">
        <w:rPr>
          <w:position w:val="-8"/>
          <w:sz w:val="20"/>
          <w:szCs w:val="20"/>
          <w:lang w:eastAsia="pt-BR"/>
        </w:rPr>
        <w:object w:dxaOrig="460" w:dyaOrig="279">
          <v:shape id="_x0000_i1031" type="#_x0000_t75" style="width:23.1pt;height:14.5pt" o:ole="">
            <v:imagedata r:id="rId20" o:title=""/>
          </v:shape>
          <o:OLEObject Type="Embed" ProgID="Equation.DSMT4" ShapeID="_x0000_i1031" DrawAspect="Content" ObjectID="_1617416764" r:id="rId21"/>
        </w:object>
      </w:r>
      <w:r w:rsidR="00474B44" w:rsidRPr="006163E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6B9B" w:rsidRPr="00443B9F">
        <w:rPr>
          <w:position w:val="-8"/>
          <w:sz w:val="20"/>
          <w:szCs w:val="20"/>
          <w:lang w:eastAsia="pt-BR"/>
        </w:rPr>
        <w:object w:dxaOrig="300" w:dyaOrig="279">
          <v:shape id="_x0000_i1032" type="#_x0000_t75" style="width:15.05pt;height:14.5pt" o:ole="">
            <v:imagedata r:id="rId22" o:title=""/>
          </v:shape>
          <o:OLEObject Type="Embed" ProgID="Equation.DSMT4" ShapeID="_x0000_i1032" DrawAspect="Content" ObjectID="_1617416765" r:id="rId23"/>
        </w:object>
      </w:r>
      <w:r w:rsidR="00474B44" w:rsidRPr="00443B9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67C5" w:rsidRPr="0063446D">
        <w:rPr>
          <w:position w:val="-8"/>
          <w:sz w:val="20"/>
          <w:szCs w:val="20"/>
          <w:lang w:eastAsia="pt-BR"/>
        </w:rPr>
        <w:object w:dxaOrig="340" w:dyaOrig="279">
          <v:shape id="_x0000_i1033" type="#_x0000_t75" style="width:17.2pt;height:14.5pt" o:ole="">
            <v:imagedata r:id="rId24" o:title=""/>
          </v:shape>
          <o:OLEObject Type="Embed" ProgID="Equation.DSMT4" ShapeID="_x0000_i1033" DrawAspect="Content" ObjectID="_1617416766" r:id="rId25"/>
        </w:object>
      </w:r>
      <w:r w:rsidR="00474B44" w:rsidRPr="0063446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713" w:rsidRPr="00BE140F">
        <w:rPr>
          <w:position w:val="-8"/>
          <w:sz w:val="20"/>
          <w:szCs w:val="20"/>
          <w:lang w:eastAsia="pt-BR"/>
        </w:rPr>
        <w:object w:dxaOrig="360" w:dyaOrig="279">
          <v:shape id="_x0000_i1034" type="#_x0000_t75" style="width:18.25pt;height:14.5pt" o:ole="">
            <v:imagedata r:id="rId26" o:title=""/>
          </v:shape>
          <o:OLEObject Type="Embed" ProgID="Equation.DSMT4" ShapeID="_x0000_i1034" DrawAspect="Content" ObjectID="_1617416767" r:id="rId27"/>
        </w:object>
      </w:r>
      <w:r w:rsidR="00474B44" w:rsidRPr="00BE140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13FDA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 2017)  </w:t>
      </w:r>
      <w:r w:rsidR="00E27251" w:rsidRPr="003553DD">
        <w:rPr>
          <w:bCs/>
          <w:sz w:val="20"/>
          <w:szCs w:val="20"/>
          <w:lang w:eastAsia="pt-BR"/>
        </w:rPr>
        <w:t xml:space="preserve">Uma minúscula bolha de ar sobe até a superfície de um lago. O volume dessa bolha, ao atingir a superfície do lago, corresponde a uma variação de </w:t>
      </w:r>
      <w:r w:rsidR="00B50739" w:rsidRPr="003553DD">
        <w:rPr>
          <w:bCs/>
          <w:position w:val="-6"/>
          <w:sz w:val="20"/>
          <w:szCs w:val="20"/>
          <w:lang w:eastAsia="pt-BR"/>
        </w:rPr>
        <w:object w:dxaOrig="480" w:dyaOrig="260">
          <v:shape id="_x0000_i1035" type="#_x0000_t75" style="width:24.2pt;height:12.9pt" o:ole="">
            <v:imagedata r:id="rId28" o:title=""/>
          </v:shape>
          <o:OLEObject Type="Embed" ProgID="Equation.DSMT4" ShapeID="_x0000_i1035" DrawAspect="Content" ObjectID="_1617416768" r:id="rId29"/>
        </w:object>
      </w:r>
      <w:r w:rsidR="00E27251" w:rsidRPr="003553DD">
        <w:rPr>
          <w:bCs/>
          <w:sz w:val="20"/>
          <w:szCs w:val="20"/>
          <w:lang w:eastAsia="pt-BR"/>
        </w:rPr>
        <w:t xml:space="preserve"> do seu volume em relação ao volume que tinha quando do início do movimento de subida. Considerando a pressão atmosférica como sendo de </w:t>
      </w:r>
      <w:r w:rsidR="00B50739" w:rsidRPr="003553DD">
        <w:rPr>
          <w:bCs/>
          <w:position w:val="-10"/>
          <w:sz w:val="20"/>
          <w:szCs w:val="20"/>
          <w:lang w:eastAsia="pt-BR"/>
        </w:rPr>
        <w:object w:dxaOrig="720" w:dyaOrig="360">
          <v:shape id="_x0000_i1036" type="#_x0000_t75" style="width:36pt;height:18.25pt" o:ole="">
            <v:imagedata r:id="rId30" o:title=""/>
          </v:shape>
          <o:OLEObject Type="Embed" ProgID="Equation.DSMT4" ShapeID="_x0000_i1036" DrawAspect="Content" ObjectID="_1617416769" r:id="rId31"/>
        </w:object>
      </w:r>
      <w:r w:rsidR="00E27251" w:rsidRPr="003553DD">
        <w:rPr>
          <w:bCs/>
          <w:sz w:val="20"/>
          <w:szCs w:val="20"/>
          <w:lang w:eastAsia="pt-BR"/>
        </w:rPr>
        <w:t xml:space="preserve"> a aceleração gravitacional de </w:t>
      </w:r>
      <w:r w:rsidR="00B50739" w:rsidRPr="003553DD">
        <w:rPr>
          <w:bCs/>
          <w:position w:val="-10"/>
          <w:sz w:val="20"/>
          <w:szCs w:val="20"/>
          <w:lang w:eastAsia="pt-BR"/>
        </w:rPr>
        <w:object w:dxaOrig="800" w:dyaOrig="360">
          <v:shape id="_x0000_i1037" type="#_x0000_t75" style="width:39.75pt;height:18.25pt" o:ole="">
            <v:imagedata r:id="rId32" o:title=""/>
          </v:shape>
          <o:OLEObject Type="Embed" ProgID="Equation.DSMT4" ShapeID="_x0000_i1037" DrawAspect="Content" ObjectID="_1617416770" r:id="rId33"/>
        </w:object>
      </w:r>
      <w:r w:rsidR="00E27251" w:rsidRPr="003553DD">
        <w:rPr>
          <w:bCs/>
          <w:sz w:val="20"/>
          <w:szCs w:val="20"/>
          <w:lang w:eastAsia="pt-BR"/>
        </w:rPr>
        <w:t xml:space="preserve"> e a densidade da água de </w:t>
      </w:r>
      <w:r w:rsidR="00B50739" w:rsidRPr="003553DD">
        <w:rPr>
          <w:bCs/>
          <w:position w:val="-10"/>
          <w:sz w:val="20"/>
          <w:szCs w:val="20"/>
          <w:lang w:eastAsia="pt-BR"/>
        </w:rPr>
        <w:object w:dxaOrig="840" w:dyaOrig="360">
          <v:shape id="_x0000_i1038" type="#_x0000_t75" style="width:41.9pt;height:18.25pt" o:ole="">
            <v:imagedata r:id="rId34" o:title=""/>
          </v:shape>
          <o:OLEObject Type="Embed" ProgID="Equation.DSMT4" ShapeID="_x0000_i1038" DrawAspect="Content" ObjectID="_1617416771" r:id="rId35"/>
        </w:object>
      </w:r>
      <w:r w:rsidR="00E27251" w:rsidRPr="003553DD">
        <w:rPr>
          <w:bCs/>
          <w:sz w:val="20"/>
          <w:szCs w:val="20"/>
          <w:lang w:eastAsia="pt-BR"/>
        </w:rPr>
        <w:t xml:space="preserve"> assinale a alternativa que apresenta a distância percorrida pela bolha durante esse movimento se não houve variação de temperatura significativa durante a subida da bolha.</w:t>
      </w:r>
      <w:r w:rsidR="00474B44" w:rsidRPr="003553DD">
        <w:rPr>
          <w:sz w:val="20"/>
          <w:szCs w:val="20"/>
          <w:lang w:eastAsia="pt-BR"/>
        </w:rPr>
        <w:t xml:space="preserve">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7C68" w:rsidRPr="00245E21">
        <w:rPr>
          <w:position w:val="-10"/>
          <w:sz w:val="20"/>
          <w:szCs w:val="20"/>
          <w:lang w:eastAsia="pt-BR"/>
        </w:rPr>
        <w:object w:dxaOrig="420" w:dyaOrig="300">
          <v:shape id="_x0000_i1039" type="#_x0000_t75" style="width:20.95pt;height:15.05pt" o:ole="">
            <v:imagedata r:id="rId36" o:title=""/>
          </v:shape>
          <o:OLEObject Type="Embed" ProgID="Equation.DSMT4" ShapeID="_x0000_i1039" DrawAspect="Content" ObjectID="_1617416772" r:id="rId37"/>
        </w:object>
      </w:r>
      <w:r w:rsidR="00474B44" w:rsidRPr="00245E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5A1A" w:rsidRPr="00CD16B7">
        <w:rPr>
          <w:position w:val="-10"/>
          <w:sz w:val="20"/>
          <w:szCs w:val="20"/>
          <w:lang w:eastAsia="pt-BR"/>
        </w:rPr>
        <w:object w:dxaOrig="600" w:dyaOrig="300">
          <v:shape id="_x0000_i1040" type="#_x0000_t75" style="width:30.1pt;height:15.05pt" o:ole="">
            <v:imagedata r:id="rId38" o:title=""/>
          </v:shape>
          <o:OLEObject Type="Embed" ProgID="Equation.DSMT4" ShapeID="_x0000_i1040" DrawAspect="Content" ObjectID="_1617416773" r:id="rId39"/>
        </w:object>
      </w:r>
      <w:r w:rsidR="00474B44" w:rsidRPr="00CD16B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6349" w:rsidRPr="00BF3EE3">
        <w:rPr>
          <w:position w:val="-10"/>
          <w:sz w:val="20"/>
          <w:szCs w:val="20"/>
          <w:lang w:eastAsia="pt-BR"/>
        </w:rPr>
        <w:object w:dxaOrig="420" w:dyaOrig="300">
          <v:shape id="_x0000_i1041" type="#_x0000_t75" style="width:20.95pt;height:15.05pt" o:ole="">
            <v:imagedata r:id="rId40" o:title=""/>
          </v:shape>
          <o:OLEObject Type="Embed" ProgID="Equation.DSMT4" ShapeID="_x0000_i1041" DrawAspect="Content" ObjectID="_1617416774" r:id="rId41"/>
        </w:object>
      </w:r>
      <w:r w:rsidR="00474B44" w:rsidRPr="00BF3E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1AF8" w:rsidRPr="000F0B00">
        <w:rPr>
          <w:position w:val="-10"/>
          <w:sz w:val="20"/>
          <w:szCs w:val="20"/>
          <w:lang w:eastAsia="pt-BR"/>
        </w:rPr>
        <w:object w:dxaOrig="600" w:dyaOrig="300">
          <v:shape id="_x0000_i1042" type="#_x0000_t75" style="width:30.1pt;height:15.05pt" o:ole="">
            <v:imagedata r:id="rId42" o:title=""/>
          </v:shape>
          <o:OLEObject Type="Embed" ProgID="Equation.DSMT4" ShapeID="_x0000_i1042" DrawAspect="Content" ObjectID="_1617416775" r:id="rId43"/>
        </w:object>
      </w:r>
      <w:r w:rsidR="00474B44" w:rsidRPr="000F0B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4175" w:rsidRPr="00670F45">
        <w:rPr>
          <w:position w:val="-10"/>
          <w:sz w:val="20"/>
          <w:szCs w:val="20"/>
          <w:lang w:eastAsia="pt-BR"/>
        </w:rPr>
        <w:object w:dxaOrig="600" w:dyaOrig="300">
          <v:shape id="_x0000_i1043" type="#_x0000_t75" style="width:30.1pt;height:15.05pt" o:ole="">
            <v:imagedata r:id="rId44" o:title=""/>
          </v:shape>
          <o:OLEObject Type="Embed" ProgID="Equation.DSMT4" ShapeID="_x0000_i1043" DrawAspect="Content" ObjectID="_1617416776" r:id="rId45"/>
        </w:object>
      </w:r>
      <w:r w:rsidR="00474B44" w:rsidRPr="00670F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D25A1" w:rsidRPr="00630959" w:rsidRDefault="000D1869" w:rsidP="00CD25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(Ufpa 2008)  </w:t>
      </w:r>
      <w:r w:rsidR="00CD25A1" w:rsidRPr="00630959">
        <w:rPr>
          <w:sz w:val="20"/>
          <w:szCs w:val="23"/>
          <w:lang w:eastAsia="pt-BR"/>
        </w:rPr>
        <w:t>Dois estudantes do ensino médio decidem calcular a temperatura do fundo de um lago. Para tanto, descem lentamente um cilindro oco, de eixo vertical, fechado apenas na extremidade superior, até o fundo do lago, com auxílio de um fio (figura a seguir). Ao puxarem o cilindro de volta, observam que ele está molhado internamente até 70% da sua altura interna. Medindo o comprimento do fio recolhido, eles encontram que a profundidade do lago é igual a 21 m. Na superfície do lago, a pressão é 1,0 atm (1,0 . 10</w:t>
      </w:r>
      <w:r w:rsidR="00CD25A1" w:rsidRPr="00630959">
        <w:rPr>
          <w:sz w:val="20"/>
          <w:szCs w:val="23"/>
          <w:vertAlign w:val="superscript"/>
          <w:lang w:eastAsia="pt-BR"/>
        </w:rPr>
        <w:t>5</w:t>
      </w:r>
      <w:r w:rsidR="00CD25A1" w:rsidRPr="00630959">
        <w:rPr>
          <w:sz w:val="20"/>
          <w:szCs w:val="23"/>
          <w:lang w:eastAsia="pt-BR"/>
        </w:rPr>
        <w:t xml:space="preserve"> N/m</w:t>
      </w:r>
      <w:r w:rsidR="00CD25A1" w:rsidRPr="00630959">
        <w:rPr>
          <w:sz w:val="20"/>
          <w:szCs w:val="23"/>
          <w:vertAlign w:val="superscript"/>
          <w:lang w:eastAsia="pt-BR"/>
        </w:rPr>
        <w:t>2</w:t>
      </w:r>
      <w:r w:rsidR="00CD25A1" w:rsidRPr="00630959">
        <w:rPr>
          <w:sz w:val="20"/>
          <w:szCs w:val="23"/>
          <w:lang w:eastAsia="pt-BR"/>
        </w:rPr>
        <w:t xml:space="preserve">) e a temperatura é 27 </w:t>
      </w:r>
      <w:r w:rsidR="00CD25A1" w:rsidRPr="00630959">
        <w:rPr>
          <w:sz w:val="20"/>
          <w:szCs w:val="23"/>
          <w:vertAlign w:val="superscript"/>
          <w:lang w:eastAsia="pt-BR"/>
        </w:rPr>
        <w:t>°</w:t>
      </w:r>
      <w:r w:rsidR="00CD25A1" w:rsidRPr="00630959">
        <w:rPr>
          <w:sz w:val="20"/>
          <w:szCs w:val="23"/>
          <w:lang w:eastAsia="pt-BR"/>
        </w:rPr>
        <w:t>C. Admitindo-se que o ar seja um gás ideal, que a aceleração da gravidade vale 10 m/s</w:t>
      </w:r>
      <w:r w:rsidR="00CD25A1" w:rsidRPr="00630959">
        <w:rPr>
          <w:sz w:val="20"/>
          <w:szCs w:val="23"/>
          <w:vertAlign w:val="superscript"/>
          <w:lang w:eastAsia="pt-BR"/>
        </w:rPr>
        <w:t>2</w:t>
      </w:r>
      <w:r w:rsidR="00CD25A1" w:rsidRPr="00630959">
        <w:rPr>
          <w:sz w:val="20"/>
          <w:szCs w:val="23"/>
          <w:lang w:eastAsia="pt-BR"/>
        </w:rPr>
        <w:t xml:space="preserve"> e que a densidade da água é constante e igual a 10</w:t>
      </w:r>
      <w:r w:rsidR="00CD25A1" w:rsidRPr="00630959">
        <w:rPr>
          <w:sz w:val="20"/>
          <w:szCs w:val="23"/>
          <w:vertAlign w:val="superscript"/>
          <w:lang w:eastAsia="pt-BR"/>
        </w:rPr>
        <w:t>3</w:t>
      </w:r>
      <w:r w:rsidR="00CD25A1" w:rsidRPr="00630959">
        <w:rPr>
          <w:sz w:val="20"/>
          <w:szCs w:val="23"/>
          <w:lang w:eastAsia="pt-BR"/>
        </w:rPr>
        <w:t xml:space="preserve"> kg/m</w:t>
      </w:r>
      <w:r w:rsidR="00CD25A1" w:rsidRPr="00630959">
        <w:rPr>
          <w:sz w:val="20"/>
          <w:szCs w:val="23"/>
          <w:vertAlign w:val="superscript"/>
          <w:lang w:eastAsia="pt-BR"/>
        </w:rPr>
        <w:t>3</w:t>
      </w:r>
      <w:r w:rsidR="00CD25A1" w:rsidRPr="00630959">
        <w:rPr>
          <w:sz w:val="20"/>
          <w:szCs w:val="23"/>
          <w:lang w:eastAsia="pt-BR"/>
        </w:rPr>
        <w:t>, o valor da temperatura encontrada pelos estudantes é</w:t>
      </w:r>
    </w:p>
    <w:p w:rsidR="00613FDA" w:rsidRDefault="00F449DA" w:rsidP="00CD25A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5A1" w:rsidRPr="00630959">
        <w:rPr>
          <w:sz w:val="20"/>
          <w:szCs w:val="23"/>
          <w:lang w:eastAsia="pt-BR"/>
        </w:rPr>
        <w:t xml:space="preserve">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4A3D" w:rsidRPr="00FC7C7C">
        <w:rPr>
          <w:sz w:val="20"/>
          <w:szCs w:val="23"/>
          <w:lang w:eastAsia="pt-BR"/>
        </w:rPr>
        <w:t xml:space="preserve">2,79 </w:t>
      </w:r>
      <w:r w:rsidR="005C4A3D" w:rsidRPr="00FC7C7C">
        <w:rPr>
          <w:sz w:val="20"/>
          <w:szCs w:val="23"/>
          <w:vertAlign w:val="superscript"/>
          <w:lang w:eastAsia="pt-BR"/>
        </w:rPr>
        <w:t>°</w:t>
      </w:r>
      <w:r w:rsidR="005C4A3D" w:rsidRPr="00FC7C7C">
        <w:rPr>
          <w:sz w:val="20"/>
          <w:szCs w:val="23"/>
          <w:lang w:eastAsia="pt-BR"/>
        </w:rPr>
        <w:t xml:space="preserve">C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7572" w:rsidRPr="006A53F6">
        <w:rPr>
          <w:sz w:val="20"/>
          <w:szCs w:val="23"/>
          <w:lang w:eastAsia="pt-BR"/>
        </w:rPr>
        <w:t xml:space="preserve">276 K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23DC" w:rsidRPr="007560C6">
        <w:rPr>
          <w:sz w:val="20"/>
          <w:szCs w:val="23"/>
          <w:lang w:eastAsia="pt-BR"/>
        </w:rPr>
        <w:t xml:space="preserve">289 K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0DF0" w:rsidRPr="006746B0">
        <w:rPr>
          <w:sz w:val="20"/>
          <w:szCs w:val="23"/>
          <w:lang w:eastAsia="pt-BR"/>
        </w:rPr>
        <w:t xml:space="preserve">12 </w:t>
      </w:r>
      <w:r w:rsidR="00470DF0" w:rsidRPr="006746B0">
        <w:rPr>
          <w:sz w:val="20"/>
          <w:szCs w:val="23"/>
          <w:vertAlign w:val="superscript"/>
          <w:lang w:eastAsia="pt-BR"/>
        </w:rPr>
        <w:t>°</w:t>
      </w:r>
      <w:r w:rsidR="00470DF0" w:rsidRPr="006746B0">
        <w:rPr>
          <w:sz w:val="20"/>
          <w:szCs w:val="23"/>
          <w:lang w:eastAsia="pt-BR"/>
        </w:rPr>
        <w:t xml:space="preserve">C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3469" w:rsidRPr="00EB7003">
        <w:rPr>
          <w:sz w:val="20"/>
          <w:szCs w:val="23"/>
          <w:lang w:eastAsia="pt-BR"/>
        </w:rPr>
        <w:t xml:space="preserve">6 </w:t>
      </w:r>
      <w:r w:rsidR="00FC3469" w:rsidRPr="00EB7003">
        <w:rPr>
          <w:sz w:val="20"/>
          <w:szCs w:val="23"/>
          <w:vertAlign w:val="superscript"/>
          <w:lang w:eastAsia="pt-BR"/>
        </w:rPr>
        <w:t>°</w:t>
      </w:r>
      <w:r w:rsidR="00FC3469" w:rsidRPr="00EB7003">
        <w:rPr>
          <w:sz w:val="20"/>
          <w:szCs w:val="23"/>
          <w:lang w:eastAsia="pt-BR"/>
        </w:rPr>
        <w:t xml:space="preserve">C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82CBB" w:rsidRPr="00140359" w:rsidRDefault="000D1869" w:rsidP="00882CB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 2007)  </w:t>
      </w:r>
      <w:r w:rsidR="00882CBB" w:rsidRPr="00140359">
        <w:rPr>
          <w:sz w:val="20"/>
          <w:szCs w:val="23"/>
          <w:lang w:eastAsia="pt-BR"/>
        </w:rPr>
        <w:t>Um reservatório fechado contém certa quantidade de hélio gasoso à pressão p</w:t>
      </w:r>
      <w:r w:rsidR="00882CBB" w:rsidRPr="00140359">
        <w:rPr>
          <w:sz w:val="20"/>
          <w:szCs w:val="23"/>
          <w:vertAlign w:val="subscript"/>
          <w:lang w:eastAsia="pt-BR"/>
        </w:rPr>
        <w:t>i</w:t>
      </w:r>
      <w:r w:rsidR="00882CBB" w:rsidRPr="00140359">
        <w:rPr>
          <w:sz w:val="20"/>
          <w:szCs w:val="23"/>
          <w:lang w:eastAsia="pt-BR"/>
        </w:rPr>
        <w:t>. Num primeiro processo, esse gás é aquecido, lentamente, de uma temperatura inicial T</w:t>
      </w:r>
      <w:r w:rsidR="00882CBB" w:rsidRPr="00140359">
        <w:rPr>
          <w:sz w:val="20"/>
          <w:szCs w:val="23"/>
          <w:vertAlign w:val="subscript"/>
          <w:lang w:eastAsia="pt-BR"/>
        </w:rPr>
        <w:t>i</w:t>
      </w:r>
      <w:r w:rsidR="00882CBB" w:rsidRPr="00140359">
        <w:rPr>
          <w:sz w:val="20"/>
          <w:szCs w:val="23"/>
          <w:lang w:eastAsia="pt-BR"/>
        </w:rPr>
        <w:t xml:space="preserve"> até </w:t>
      </w:r>
      <w:r w:rsidR="00882CBB" w:rsidRPr="00140359">
        <w:rPr>
          <w:sz w:val="20"/>
          <w:szCs w:val="23"/>
          <w:lang w:eastAsia="pt-BR"/>
        </w:rPr>
        <w:lastRenderedPageBreak/>
        <w:t>uma temperatura TF. Num segundo processo, um pequeno orifício é aberto na parede do reservatório e, por ele, muito lentamente, deixa-se escapar um quarto do conteúdo inicial do gás. Durante esse processo, o reservatório é mantido à temperatura TF.</w:t>
      </w:r>
    </w:p>
    <w:p w:rsidR="00882CBB" w:rsidRPr="00140359" w:rsidRDefault="00882CBB" w:rsidP="00882CB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882CBB" w:rsidRPr="00140359" w:rsidRDefault="00882CBB" w:rsidP="00882CB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40359">
        <w:rPr>
          <w:sz w:val="20"/>
          <w:szCs w:val="23"/>
          <w:lang w:eastAsia="pt-BR"/>
        </w:rPr>
        <w:t>Considerando essas informações,</w:t>
      </w:r>
    </w:p>
    <w:p w:rsidR="00882CBB" w:rsidRPr="00140359" w:rsidRDefault="00882CBB" w:rsidP="00882CB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40359">
        <w:rPr>
          <w:sz w:val="20"/>
          <w:szCs w:val="23"/>
          <w:lang w:eastAsia="pt-BR"/>
        </w:rPr>
        <w:t>1. ESBOCE, no quadro a seguir, o diagrama da pressão em função da temperatura do gás nos dois processos descritos. JUSTIFIQUE sua resposta.</w:t>
      </w:r>
    </w:p>
    <w:p w:rsidR="00882CBB" w:rsidRPr="00140359" w:rsidRDefault="00F449DA" w:rsidP="00882CB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A" w:rsidRDefault="00882CBB" w:rsidP="00882CB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40359">
        <w:rPr>
          <w:sz w:val="20"/>
          <w:szCs w:val="23"/>
          <w:lang w:eastAsia="pt-BR"/>
        </w:rPr>
        <w:t>2. Considere que p</w:t>
      </w:r>
      <w:r w:rsidRPr="00140359">
        <w:rPr>
          <w:sz w:val="20"/>
          <w:szCs w:val="23"/>
          <w:vertAlign w:val="subscript"/>
          <w:lang w:eastAsia="pt-BR"/>
        </w:rPr>
        <w:t>i</w:t>
      </w:r>
      <w:r w:rsidRPr="00140359">
        <w:rPr>
          <w:sz w:val="20"/>
          <w:szCs w:val="23"/>
          <w:lang w:eastAsia="pt-BR"/>
        </w:rPr>
        <w:t xml:space="preserve"> = 1,0 × 10</w:t>
      </w:r>
      <w:r w:rsidRPr="00140359">
        <w:rPr>
          <w:sz w:val="20"/>
          <w:szCs w:val="23"/>
          <w:vertAlign w:val="superscript"/>
          <w:lang w:eastAsia="pt-BR"/>
        </w:rPr>
        <w:t>5</w:t>
      </w:r>
      <w:r w:rsidRPr="00140359">
        <w:rPr>
          <w:sz w:val="20"/>
          <w:szCs w:val="23"/>
          <w:lang w:eastAsia="pt-BR"/>
        </w:rPr>
        <w:t xml:space="preserve"> N/m</w:t>
      </w:r>
      <w:r w:rsidRPr="00140359">
        <w:rPr>
          <w:sz w:val="20"/>
          <w:szCs w:val="23"/>
          <w:vertAlign w:val="superscript"/>
          <w:lang w:eastAsia="pt-BR"/>
        </w:rPr>
        <w:t>2</w:t>
      </w:r>
      <w:r w:rsidRPr="00140359">
        <w:rPr>
          <w:sz w:val="20"/>
          <w:szCs w:val="23"/>
          <w:lang w:eastAsia="pt-BR"/>
        </w:rPr>
        <w:t xml:space="preserve"> e que as temperaturas são T</w:t>
      </w:r>
      <w:r w:rsidRPr="00140359">
        <w:rPr>
          <w:sz w:val="20"/>
          <w:szCs w:val="23"/>
          <w:vertAlign w:val="subscript"/>
          <w:lang w:eastAsia="pt-BR"/>
        </w:rPr>
        <w:t>i</w:t>
      </w:r>
      <w:r w:rsidRPr="00140359">
        <w:rPr>
          <w:sz w:val="20"/>
          <w:szCs w:val="23"/>
          <w:lang w:eastAsia="pt-BR"/>
        </w:rPr>
        <w:t xml:space="preserve"> = 27 </w:t>
      </w:r>
      <w:r w:rsidRPr="00140359">
        <w:rPr>
          <w:sz w:val="20"/>
          <w:szCs w:val="23"/>
          <w:vertAlign w:val="superscript"/>
          <w:lang w:eastAsia="pt-BR"/>
        </w:rPr>
        <w:t>°</w:t>
      </w:r>
      <w:r w:rsidRPr="00140359">
        <w:rPr>
          <w:sz w:val="20"/>
          <w:szCs w:val="23"/>
          <w:lang w:eastAsia="pt-BR"/>
        </w:rPr>
        <w:t xml:space="preserve">C e TF = 87 </w:t>
      </w:r>
      <w:r w:rsidRPr="00140359">
        <w:rPr>
          <w:sz w:val="20"/>
          <w:szCs w:val="23"/>
          <w:vertAlign w:val="superscript"/>
          <w:lang w:eastAsia="pt-BR"/>
        </w:rPr>
        <w:t>°</w:t>
      </w:r>
      <w:r w:rsidRPr="00140359">
        <w:rPr>
          <w:sz w:val="20"/>
          <w:szCs w:val="23"/>
          <w:lang w:eastAsia="pt-BR"/>
        </w:rPr>
        <w:t xml:space="preserve">C. CALCULE o valor da pressão do gás no interior do reservatório, ao final do segundo processo.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13FDA" w:rsidRDefault="000D1869" w:rsidP="00E9015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(Ufc 1996)  </w:t>
      </w:r>
      <w:r w:rsidR="00E9015C" w:rsidRPr="00ED69DF">
        <w:rPr>
          <w:sz w:val="20"/>
          <w:szCs w:val="23"/>
          <w:lang w:eastAsia="pt-BR"/>
        </w:rPr>
        <w:t>Um recipiente contém uma dada quantidade de gás ideal à pressão atmosférica p</w:t>
      </w:r>
      <w:r w:rsidR="00E9015C" w:rsidRPr="00ED69DF">
        <w:rPr>
          <w:sz w:val="20"/>
          <w:szCs w:val="23"/>
          <w:vertAlign w:val="subscript"/>
          <w:lang w:eastAsia="pt-BR"/>
        </w:rPr>
        <w:t>0</w:t>
      </w:r>
      <w:r w:rsidR="00E9015C" w:rsidRPr="00ED69DF">
        <w:rPr>
          <w:sz w:val="20"/>
          <w:szCs w:val="23"/>
          <w:lang w:eastAsia="pt-BR"/>
        </w:rPr>
        <w:t xml:space="preserve"> e à temperatura t</w:t>
      </w:r>
      <w:r w:rsidR="00E9015C" w:rsidRPr="00ED69DF">
        <w:rPr>
          <w:sz w:val="20"/>
          <w:szCs w:val="23"/>
          <w:vertAlign w:val="subscript"/>
          <w:lang w:eastAsia="pt-BR"/>
        </w:rPr>
        <w:t>0</w:t>
      </w:r>
      <w:r w:rsidR="00E9015C" w:rsidRPr="00ED69DF">
        <w:rPr>
          <w:sz w:val="20"/>
          <w:szCs w:val="23"/>
          <w:lang w:eastAsia="pt-BR"/>
        </w:rPr>
        <w:t xml:space="preserve"> = 27 </w:t>
      </w:r>
      <w:r w:rsidR="00E9015C" w:rsidRPr="00ED69DF">
        <w:rPr>
          <w:sz w:val="20"/>
          <w:szCs w:val="23"/>
          <w:vertAlign w:val="superscript"/>
          <w:lang w:eastAsia="pt-BR"/>
        </w:rPr>
        <w:t>°</w:t>
      </w:r>
      <w:r w:rsidR="00E9015C" w:rsidRPr="00ED69DF">
        <w:rPr>
          <w:sz w:val="20"/>
          <w:szCs w:val="23"/>
          <w:lang w:eastAsia="pt-BR"/>
        </w:rPr>
        <w:t xml:space="preserve">C. O recipiente possui um dispositivo que permite a saída ou a entrada de gás de modo a manter a pressão interna sempre constante. O sistema é aquecido até atingir uma temperatura t, e, durante esse processo, 1/6 da quantidade inicial de gás escapa do recipiente. Determine, em graus Celsius, a temperatura t. Use t </w:t>
      </w:r>
      <w:r w:rsidR="00E9015C" w:rsidRPr="00ED69DF">
        <w:rPr>
          <w:sz w:val="20"/>
          <w:szCs w:val="23"/>
          <w:vertAlign w:val="superscript"/>
          <w:lang w:eastAsia="pt-BR"/>
        </w:rPr>
        <w:t>°</w:t>
      </w:r>
      <w:r w:rsidR="00E9015C" w:rsidRPr="00ED69DF">
        <w:rPr>
          <w:sz w:val="20"/>
          <w:szCs w:val="23"/>
          <w:lang w:eastAsia="pt-BR"/>
        </w:rPr>
        <w:t xml:space="preserve">C = T - 273, onde T é a temperatura absoluta. Despreze qualquer possível dilatação do recipiente.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4425F" w:rsidRPr="007F2261" w:rsidRDefault="000D1869" w:rsidP="0074425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2013)  </w:t>
      </w:r>
      <w:r w:rsidR="0074425F" w:rsidRPr="007F2261">
        <w:rPr>
          <w:sz w:val="20"/>
          <w:szCs w:val="20"/>
          <w:lang w:eastAsia="pt-BR"/>
        </w:rPr>
        <w:t>A boa ventilação em ambientes fechados é um fator importante para o conforto térmico em regiões de clima quente. Uma chaminé solar pode ser usada para aumentar a ventilação de um edifício. Ela faz uso da energia solar para aquecer o ar de sua parte superior, tornando-o menos denso e fazendo com que ele suba, aspirando assim o ar dos ambientes e substituindo-o por ar vindo do exterior.</w:t>
      </w:r>
    </w:p>
    <w:p w:rsidR="0074425F" w:rsidRPr="007F2261" w:rsidRDefault="0074425F" w:rsidP="0074425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4425F" w:rsidRPr="007F2261" w:rsidRDefault="0074425F" w:rsidP="0074425F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F2261">
        <w:rPr>
          <w:sz w:val="20"/>
          <w:szCs w:val="20"/>
          <w:lang w:eastAsia="pt-BR"/>
        </w:rPr>
        <w:t>a) A intensidade da radiação solar absorvida por uma placa usada para aquecer o ar é igual a 400 W/m</w:t>
      </w:r>
      <w:r w:rsidRPr="007F2261">
        <w:rPr>
          <w:sz w:val="20"/>
          <w:szCs w:val="20"/>
          <w:vertAlign w:val="superscript"/>
          <w:lang w:eastAsia="pt-BR"/>
        </w:rPr>
        <w:t>2</w:t>
      </w:r>
      <w:r w:rsidRPr="007F2261">
        <w:rPr>
          <w:sz w:val="20"/>
          <w:szCs w:val="20"/>
          <w:lang w:eastAsia="pt-BR"/>
        </w:rPr>
        <w:t>. A energia absorvida durante 1,0 min por uma placa de 2 m</w:t>
      </w:r>
      <w:r w:rsidRPr="007F2261">
        <w:rPr>
          <w:sz w:val="20"/>
          <w:szCs w:val="20"/>
          <w:vertAlign w:val="superscript"/>
          <w:lang w:eastAsia="pt-BR"/>
        </w:rPr>
        <w:t>2</w:t>
      </w:r>
      <w:r w:rsidRPr="007F2261">
        <w:rPr>
          <w:sz w:val="20"/>
          <w:szCs w:val="20"/>
          <w:lang w:eastAsia="pt-BR"/>
        </w:rPr>
        <w:t xml:space="preserve"> é usada para aquecer 6,0 kg de ar. O calor específico do ar é </w:t>
      </w:r>
      <w:r w:rsidR="00D12DCB" w:rsidRPr="007F2261">
        <w:rPr>
          <w:position w:val="-26"/>
          <w:sz w:val="20"/>
          <w:szCs w:val="20"/>
          <w:lang w:eastAsia="pt-BR"/>
        </w:rPr>
        <w:object w:dxaOrig="1420" w:dyaOrig="600">
          <v:shape id="_x0000_i1044" type="#_x0000_t75" style="width:71.45pt;height:30.1pt" o:ole="">
            <v:imagedata r:id="rId48" o:title=""/>
          </v:shape>
          <o:OLEObject Type="Embed" ProgID="Equation.DSMT4" ShapeID="_x0000_i1044" DrawAspect="Content" ObjectID="_1617416777" r:id="rId49"/>
        </w:object>
      </w:r>
      <w:r w:rsidRPr="007F2261">
        <w:rPr>
          <w:sz w:val="20"/>
          <w:szCs w:val="20"/>
          <w:lang w:eastAsia="pt-BR"/>
        </w:rPr>
        <w:t xml:space="preserve"> Qual é a variação de temperatura do ar nesse período?</w:t>
      </w:r>
    </w:p>
    <w:p w:rsidR="00613FDA" w:rsidRDefault="0074425F" w:rsidP="0074425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F2261">
        <w:rPr>
          <w:sz w:val="20"/>
          <w:szCs w:val="20"/>
          <w:lang w:eastAsia="pt-BR"/>
        </w:rPr>
        <w:t xml:space="preserve">b) A densidade do ar a 290 K é </w:t>
      </w:r>
      <w:r w:rsidR="00D12DCB" w:rsidRPr="007F2261">
        <w:rPr>
          <w:position w:val="-10"/>
          <w:sz w:val="20"/>
          <w:szCs w:val="20"/>
          <w:lang w:eastAsia="pt-BR"/>
        </w:rPr>
        <w:object w:dxaOrig="1260" w:dyaOrig="360">
          <v:shape id="_x0000_i1045" type="#_x0000_t75" style="width:62.85pt;height:18.25pt" o:ole="">
            <v:imagedata r:id="rId50" o:title=""/>
          </v:shape>
          <o:OLEObject Type="Embed" ProgID="Equation.DSMT4" ShapeID="_x0000_i1045" DrawAspect="Content" ObjectID="_1617416778" r:id="rId51"/>
        </w:object>
      </w:r>
      <w:r w:rsidRPr="007F2261">
        <w:rPr>
          <w:sz w:val="20"/>
          <w:szCs w:val="20"/>
          <w:lang w:eastAsia="pt-BR"/>
        </w:rPr>
        <w:t xml:space="preserve"> Adotando-se um número fixo de moles de ar mantido a pressão constante, calcule a sua densidade para a temperatura de 300 K. Considere o ar como um gás ideal.</w:t>
      </w:r>
      <w:r w:rsidR="00592A75" w:rsidRPr="007F2261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37D87" w:rsidRPr="0035242F" w:rsidRDefault="000D1869" w:rsidP="00F37D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(Efomm 2017)  </w:t>
      </w:r>
      <w:r w:rsidR="00F37D87" w:rsidRPr="0035242F">
        <w:rPr>
          <w:sz w:val="20"/>
          <w:szCs w:val="20"/>
          <w:lang w:eastAsia="pt-BR"/>
        </w:rPr>
        <w:t xml:space="preserve">Em um cilindro isolado termicamente por um pistão de peso desprezível encontra-se </w:t>
      </w:r>
      <w:r w:rsidR="00E838C1" w:rsidRPr="0035242F">
        <w:rPr>
          <w:position w:val="-10"/>
          <w:sz w:val="20"/>
          <w:szCs w:val="20"/>
          <w:lang w:eastAsia="pt-BR"/>
        </w:rPr>
        <w:object w:dxaOrig="840" w:dyaOrig="300">
          <v:shape id="_x0000_i1046" type="#_x0000_t75" style="width:41.9pt;height:15.05pt" o:ole="">
            <v:imagedata r:id="rId52" o:title=""/>
          </v:shape>
          <o:OLEObject Type="Embed" ProgID="Equation.DSMT4" ShapeID="_x0000_i1046" DrawAspect="Content" ObjectID="_1617416779" r:id="rId53"/>
        </w:object>
      </w:r>
      <w:r w:rsidR="00F37D87" w:rsidRPr="0035242F">
        <w:rPr>
          <w:sz w:val="20"/>
          <w:szCs w:val="20"/>
          <w:lang w:eastAsia="pt-BR"/>
        </w:rPr>
        <w:t xml:space="preserve"> de água a uma temperatura de </w:t>
      </w:r>
      <w:r w:rsidR="00E838C1" w:rsidRPr="0035242F">
        <w:rPr>
          <w:position w:val="-10"/>
          <w:sz w:val="20"/>
          <w:szCs w:val="20"/>
          <w:lang w:eastAsia="pt-BR"/>
        </w:rPr>
        <w:object w:dxaOrig="480" w:dyaOrig="300">
          <v:shape id="_x0000_i1047" type="#_x0000_t75" style="width:24.2pt;height:15.05pt" o:ole="">
            <v:imagedata r:id="rId54" o:title=""/>
          </v:shape>
          <o:OLEObject Type="Embed" ProgID="Equation.DSMT4" ShapeID="_x0000_i1047" DrawAspect="Content" ObjectID="_1617416780" r:id="rId55"/>
        </w:object>
      </w:r>
      <w:r w:rsidR="00F37D87" w:rsidRPr="0035242F">
        <w:rPr>
          <w:sz w:val="20"/>
          <w:szCs w:val="20"/>
          <w:lang w:eastAsia="pt-BR"/>
        </w:rPr>
        <w:t xml:space="preserve"> A área do pistão é </w:t>
      </w:r>
      <w:r w:rsidR="00E838C1" w:rsidRPr="0035242F">
        <w:rPr>
          <w:position w:val="-10"/>
          <w:sz w:val="20"/>
          <w:szCs w:val="20"/>
          <w:lang w:eastAsia="pt-BR"/>
        </w:rPr>
        <w:object w:dxaOrig="1219" w:dyaOrig="360">
          <v:shape id="_x0000_i1048" type="#_x0000_t75" style="width:60.7pt;height:18.25pt" o:ole="">
            <v:imagedata r:id="rId56" o:title=""/>
          </v:shape>
          <o:OLEObject Type="Embed" ProgID="Equation.DSMT4" ShapeID="_x0000_i1048" DrawAspect="Content" ObjectID="_1617416781" r:id="rId57"/>
        </w:object>
      </w:r>
      <w:r w:rsidR="00F37D87" w:rsidRPr="0035242F">
        <w:rPr>
          <w:sz w:val="20"/>
          <w:szCs w:val="20"/>
          <w:lang w:eastAsia="pt-BR"/>
        </w:rPr>
        <w:t xml:space="preserve"> a pressão externa é </w:t>
      </w:r>
      <w:r w:rsidR="00E838C1" w:rsidRPr="0035242F">
        <w:rPr>
          <w:position w:val="-10"/>
          <w:sz w:val="20"/>
          <w:szCs w:val="20"/>
          <w:lang w:eastAsia="pt-BR"/>
        </w:rPr>
        <w:object w:dxaOrig="880" w:dyaOrig="300">
          <v:shape id="_x0000_i1049" type="#_x0000_t75" style="width:44.05pt;height:15.05pt" o:ole="">
            <v:imagedata r:id="rId58" o:title=""/>
          </v:shape>
          <o:OLEObject Type="Embed" ProgID="Equation.DSMT4" ShapeID="_x0000_i1049" DrawAspect="Content" ObjectID="_1617416782" r:id="rId59"/>
        </w:object>
      </w:r>
      <w:r w:rsidR="00F37D87" w:rsidRPr="0035242F">
        <w:rPr>
          <w:sz w:val="20"/>
          <w:szCs w:val="20"/>
          <w:lang w:eastAsia="pt-BR"/>
        </w:rPr>
        <w:t xml:space="preserve"> Determine a que altura, aproximadamente, eleva-se o pistão, se o aquecedor elétrico, que se encontra no cilindro, desprende </w:t>
      </w:r>
      <w:r w:rsidR="00E838C1" w:rsidRPr="0035242F">
        <w:rPr>
          <w:position w:val="-10"/>
          <w:sz w:val="20"/>
          <w:szCs w:val="20"/>
          <w:lang w:eastAsia="pt-BR"/>
        </w:rPr>
        <w:object w:dxaOrig="1240" w:dyaOrig="300">
          <v:shape id="_x0000_i1050" type="#_x0000_t75" style="width:62.35pt;height:15.05pt" o:ole="">
            <v:imagedata r:id="rId60" o:title=""/>
          </v:shape>
          <o:OLEObject Type="Embed" ProgID="Equation.DSMT4" ShapeID="_x0000_i1050" DrawAspect="Content" ObjectID="_1617416783" r:id="rId61"/>
        </w:object>
      </w:r>
    </w:p>
    <w:p w:rsidR="00F37D87" w:rsidRPr="0035242F" w:rsidRDefault="00F37D87" w:rsidP="00F37D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13FDA" w:rsidRDefault="00F37D87" w:rsidP="00F37D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5242F">
        <w:rPr>
          <w:bCs/>
          <w:sz w:val="20"/>
          <w:szCs w:val="20"/>
          <w:lang w:eastAsia="pt-BR"/>
        </w:rPr>
        <w:t>Dados:</w:t>
      </w:r>
      <w:r w:rsidRPr="0035242F">
        <w:rPr>
          <w:b/>
          <w:bCs/>
          <w:sz w:val="20"/>
          <w:szCs w:val="20"/>
          <w:lang w:eastAsia="pt-BR"/>
        </w:rPr>
        <w:t xml:space="preserve"> </w:t>
      </w:r>
      <w:r w:rsidRPr="0035242F">
        <w:rPr>
          <w:sz w:val="20"/>
          <w:szCs w:val="20"/>
          <w:lang w:eastAsia="pt-BR"/>
        </w:rPr>
        <w:t xml:space="preserve">Despreze a variação do volume de água; </w:t>
      </w:r>
      <w:r w:rsidR="00E838C1" w:rsidRPr="0035242F">
        <w:rPr>
          <w:position w:val="-10"/>
          <w:sz w:val="20"/>
          <w:szCs w:val="20"/>
          <w:lang w:eastAsia="pt-BR"/>
        </w:rPr>
        <w:object w:dxaOrig="1120" w:dyaOrig="300">
          <v:shape id="_x0000_i1051" type="#_x0000_t75" style="width:56.4pt;height:15.05pt" o:ole="">
            <v:imagedata r:id="rId62" o:title=""/>
          </v:shape>
          <o:OLEObject Type="Embed" ProgID="Equation.DSMT4" ShapeID="_x0000_i1051" DrawAspect="Content" ObjectID="_1617416784" r:id="rId63"/>
        </w:object>
      </w:r>
      <w:r w:rsidRPr="0035242F">
        <w:rPr>
          <w:sz w:val="20"/>
          <w:szCs w:val="20"/>
          <w:lang w:eastAsia="pt-BR"/>
        </w:rPr>
        <w:t xml:space="preserve"> </w:t>
      </w:r>
      <w:r w:rsidR="00E838C1" w:rsidRPr="0035242F">
        <w:rPr>
          <w:position w:val="-10"/>
          <w:sz w:val="20"/>
          <w:szCs w:val="20"/>
          <w:lang w:eastAsia="pt-BR"/>
        </w:rPr>
        <w:object w:dxaOrig="2220" w:dyaOrig="300">
          <v:shape id="_x0000_i1052" type="#_x0000_t75" style="width:111.2pt;height:15.05pt" o:ole="">
            <v:imagedata r:id="rId64" o:title=""/>
          </v:shape>
          <o:OLEObject Type="Embed" ProgID="Equation.DSMT4" ShapeID="_x0000_i1052" DrawAspect="Content" ObjectID="_1617416785" r:id="rId65"/>
        </w:object>
      </w:r>
      <w:r w:rsidRPr="0035242F">
        <w:rPr>
          <w:sz w:val="20"/>
          <w:szCs w:val="20"/>
          <w:lang w:eastAsia="pt-BR"/>
        </w:rPr>
        <w:t xml:space="preserve"> </w:t>
      </w:r>
      <w:r w:rsidR="00E838C1" w:rsidRPr="0035242F">
        <w:rPr>
          <w:position w:val="-14"/>
          <w:sz w:val="20"/>
          <w:szCs w:val="20"/>
          <w:lang w:eastAsia="pt-BR"/>
        </w:rPr>
        <w:object w:dxaOrig="1600" w:dyaOrig="340">
          <v:shape id="_x0000_i1053" type="#_x0000_t75" style="width:80.05pt;height:17.2pt" o:ole="">
            <v:imagedata r:id="rId66" o:title=""/>
          </v:shape>
          <o:OLEObject Type="Embed" ProgID="Equation.DSMT4" ShapeID="_x0000_i1053" DrawAspect="Content" ObjectID="_1617416786" r:id="rId67"/>
        </w:object>
      </w:r>
      <w:r w:rsidRPr="0035242F">
        <w:rPr>
          <w:sz w:val="20"/>
          <w:szCs w:val="20"/>
          <w:lang w:eastAsia="pt-BR"/>
        </w:rPr>
        <w:t xml:space="preserve"> </w:t>
      </w:r>
      <w:r w:rsidR="00E838C1" w:rsidRPr="0035242F">
        <w:rPr>
          <w:position w:val="-14"/>
          <w:sz w:val="20"/>
          <w:szCs w:val="20"/>
          <w:lang w:eastAsia="pt-BR"/>
        </w:rPr>
        <w:object w:dxaOrig="1820" w:dyaOrig="340">
          <v:shape id="_x0000_i1054" type="#_x0000_t75" style="width:90.8pt;height:17.2pt" o:ole="">
            <v:imagedata r:id="rId68" o:title=""/>
          </v:shape>
          <o:OLEObject Type="Embed" ProgID="Equation.DSMT4" ShapeID="_x0000_i1054" DrawAspect="Content" ObjectID="_1617416787" r:id="rId69"/>
        </w:object>
      </w:r>
      <w:r w:rsidRPr="0035242F">
        <w:rPr>
          <w:sz w:val="20"/>
          <w:szCs w:val="20"/>
          <w:lang w:eastAsia="pt-BR"/>
        </w:rPr>
        <w:t xml:space="preserve"> </w:t>
      </w:r>
      <w:r w:rsidR="00E838C1" w:rsidRPr="0035242F">
        <w:rPr>
          <w:position w:val="-14"/>
          <w:sz w:val="20"/>
          <w:szCs w:val="20"/>
          <w:lang w:eastAsia="pt-BR"/>
        </w:rPr>
        <w:object w:dxaOrig="1719" w:dyaOrig="340">
          <v:shape id="_x0000_i1055" type="#_x0000_t75" style="width:85.95pt;height:17.2pt" o:ole="">
            <v:imagedata r:id="rId70" o:title=""/>
          </v:shape>
          <o:OLEObject Type="Embed" ProgID="Equation.DSMT4" ShapeID="_x0000_i1055" DrawAspect="Content" ObjectID="_1617416788" r:id="rId71"/>
        </w:object>
      </w:r>
      <w:r w:rsidRPr="0035242F">
        <w:rPr>
          <w:sz w:val="20"/>
          <w:szCs w:val="20"/>
          <w:lang w:eastAsia="pt-BR"/>
        </w:rPr>
        <w:t xml:space="preserve">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7665" w:rsidRPr="00E66743">
        <w:rPr>
          <w:position w:val="-10"/>
          <w:sz w:val="20"/>
          <w:szCs w:val="20"/>
          <w:lang w:eastAsia="pt-BR"/>
        </w:rPr>
        <w:object w:dxaOrig="620" w:dyaOrig="300">
          <v:shape id="_x0000_i1056" type="#_x0000_t75" style="width:30.65pt;height:15.05pt" o:ole="">
            <v:imagedata r:id="rId72" o:title=""/>
          </v:shape>
          <o:OLEObject Type="Embed" ProgID="Equation.DSMT4" ShapeID="_x0000_i1056" DrawAspect="Content" ObjectID="_1617416789" r:id="rId73"/>
        </w:object>
      </w:r>
      <w:r w:rsidR="00474B44" w:rsidRPr="00E6674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26DC" w:rsidRPr="00C96695">
        <w:rPr>
          <w:position w:val="-10"/>
          <w:sz w:val="20"/>
          <w:szCs w:val="20"/>
          <w:lang w:eastAsia="pt-BR"/>
        </w:rPr>
        <w:object w:dxaOrig="660" w:dyaOrig="300">
          <v:shape id="_x0000_i1057" type="#_x0000_t75" style="width:32.8pt;height:15.05pt" o:ole="">
            <v:imagedata r:id="rId74" o:title=""/>
          </v:shape>
          <o:OLEObject Type="Embed" ProgID="Equation.DSMT4" ShapeID="_x0000_i1057" DrawAspect="Content" ObjectID="_1617416790" r:id="rId75"/>
        </w:object>
      </w:r>
      <w:r w:rsidR="00474B44" w:rsidRPr="00C9669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5D66" w:rsidRPr="00054119">
        <w:rPr>
          <w:position w:val="-10"/>
          <w:sz w:val="20"/>
          <w:szCs w:val="20"/>
          <w:lang w:eastAsia="pt-BR"/>
        </w:rPr>
        <w:object w:dxaOrig="760" w:dyaOrig="300">
          <v:shape id="_x0000_i1058" type="#_x0000_t75" style="width:38.15pt;height:15.05pt" o:ole="">
            <v:imagedata r:id="rId76" o:title=""/>
          </v:shape>
          <o:OLEObject Type="Embed" ProgID="Equation.DSMT4" ShapeID="_x0000_i1058" DrawAspect="Content" ObjectID="_1617416791" r:id="rId77"/>
        </w:object>
      </w:r>
      <w:r w:rsidR="00474B44" w:rsidRPr="0005411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6AD5" w:rsidRPr="002C4CB0">
        <w:rPr>
          <w:position w:val="-10"/>
          <w:sz w:val="20"/>
          <w:szCs w:val="20"/>
          <w:lang w:eastAsia="pt-BR"/>
        </w:rPr>
        <w:object w:dxaOrig="780" w:dyaOrig="300">
          <v:shape id="_x0000_i1059" type="#_x0000_t75" style="width:39.2pt;height:15.05pt" o:ole="">
            <v:imagedata r:id="rId78" o:title=""/>
          </v:shape>
          <o:OLEObject Type="Embed" ProgID="Equation.DSMT4" ShapeID="_x0000_i1059" DrawAspect="Content" ObjectID="_1617416792" r:id="rId79"/>
        </w:object>
      </w:r>
      <w:r w:rsidR="00474B44" w:rsidRPr="002C4CB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050E" w:rsidRPr="0055216C">
        <w:rPr>
          <w:position w:val="-10"/>
          <w:sz w:val="20"/>
          <w:szCs w:val="20"/>
          <w:lang w:eastAsia="pt-BR"/>
        </w:rPr>
        <w:object w:dxaOrig="780" w:dyaOrig="300">
          <v:shape id="_x0000_i1060" type="#_x0000_t75" style="width:39.2pt;height:15.05pt" o:ole="">
            <v:imagedata r:id="rId80" o:title=""/>
          </v:shape>
          <o:OLEObject Type="Embed" ProgID="Equation.DSMT4" ShapeID="_x0000_i1060" DrawAspect="Content" ObjectID="_1617416793" r:id="rId81"/>
        </w:object>
      </w:r>
      <w:r w:rsidR="00474B44" w:rsidRPr="005521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D9329C" w:rsidRDefault="000D1869" w:rsidP="001E63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 2016)  </w:t>
      </w:r>
      <w:r w:rsidR="00B65C46" w:rsidRPr="00D9329C">
        <w:rPr>
          <w:sz w:val="20"/>
          <w:szCs w:val="20"/>
          <w:lang w:eastAsia="pt-BR"/>
        </w:rPr>
        <w:t xml:space="preserve">Nos gráficos I e II abaixo, </w:t>
      </w:r>
      <w:r w:rsidR="006B464B" w:rsidRPr="00D9329C">
        <w:rPr>
          <w:position w:val="-10"/>
          <w:sz w:val="20"/>
          <w:lang w:eastAsia="pt-BR"/>
        </w:rPr>
        <w:object w:dxaOrig="180" w:dyaOrig="260">
          <v:shape id="_x0000_i1061" type="#_x0000_t75" style="width:9.15pt;height:12.9pt" o:ole="">
            <v:imagedata r:id="rId82" o:title=""/>
          </v:shape>
          <o:OLEObject Type="Embed" ProgID="Equation.DSMT4" ShapeID="_x0000_i1061" DrawAspect="Content" ObjectID="_1617416794" r:id="rId83"/>
        </w:object>
      </w:r>
      <w:r w:rsidR="001E63C6" w:rsidRPr="00D9329C">
        <w:rPr>
          <w:sz w:val="20"/>
          <w:szCs w:val="20"/>
          <w:lang w:eastAsia="pt-BR"/>
        </w:rPr>
        <w:t xml:space="preserve"> representa a</w:t>
      </w:r>
      <w:r w:rsidR="00B65C46" w:rsidRPr="00D9329C">
        <w:rPr>
          <w:sz w:val="20"/>
          <w:szCs w:val="20"/>
          <w:lang w:eastAsia="pt-BR"/>
        </w:rPr>
        <w:t xml:space="preserve"> </w:t>
      </w:r>
      <w:r w:rsidR="001E63C6" w:rsidRPr="00D9329C">
        <w:rPr>
          <w:sz w:val="20"/>
          <w:szCs w:val="20"/>
          <w:lang w:eastAsia="pt-BR"/>
        </w:rPr>
        <w:t>pressão a que certa massa de gás ideal está</w:t>
      </w:r>
      <w:r w:rsidR="00B65C46" w:rsidRPr="00D9329C">
        <w:rPr>
          <w:sz w:val="20"/>
          <w:szCs w:val="20"/>
          <w:lang w:eastAsia="pt-BR"/>
        </w:rPr>
        <w:t xml:space="preserve"> </w:t>
      </w:r>
      <w:r w:rsidR="001E63C6" w:rsidRPr="00D9329C">
        <w:rPr>
          <w:sz w:val="20"/>
          <w:szCs w:val="20"/>
          <w:lang w:eastAsia="pt-BR"/>
        </w:rPr>
        <w:t xml:space="preserve">sujeita, </w:t>
      </w:r>
      <w:r w:rsidR="006B464B" w:rsidRPr="00D9329C">
        <w:rPr>
          <w:position w:val="-4"/>
          <w:sz w:val="20"/>
          <w:lang w:eastAsia="pt-BR"/>
        </w:rPr>
        <w:object w:dxaOrig="200" w:dyaOrig="240">
          <v:shape id="_x0000_i1062" type="#_x0000_t75" style="width:9.65pt;height:11.8pt" o:ole="">
            <v:imagedata r:id="rId84" o:title=""/>
          </v:shape>
          <o:OLEObject Type="Embed" ProgID="Equation.DSMT4" ShapeID="_x0000_i1062" DrawAspect="Content" ObjectID="_1617416795" r:id="rId85"/>
        </w:object>
      </w:r>
      <w:r w:rsidR="001E63C6" w:rsidRPr="00D9329C">
        <w:rPr>
          <w:sz w:val="20"/>
          <w:szCs w:val="20"/>
          <w:lang w:eastAsia="pt-BR"/>
        </w:rPr>
        <w:t xml:space="preserve"> a sua temperatura e </w:t>
      </w:r>
      <w:r w:rsidR="006B464B" w:rsidRPr="00D9329C">
        <w:rPr>
          <w:position w:val="-4"/>
          <w:sz w:val="20"/>
          <w:lang w:eastAsia="pt-BR"/>
        </w:rPr>
        <w:object w:dxaOrig="220" w:dyaOrig="240">
          <v:shape id="_x0000_i1063" type="#_x0000_t75" style="width:11.3pt;height:11.8pt" o:ole="">
            <v:imagedata r:id="rId86" o:title=""/>
          </v:shape>
          <o:OLEObject Type="Embed" ProgID="Equation.DSMT4" ShapeID="_x0000_i1063" DrawAspect="Content" ObjectID="_1617416796" r:id="rId87"/>
        </w:object>
      </w:r>
      <w:r w:rsidR="001E63C6" w:rsidRPr="00D9329C">
        <w:rPr>
          <w:sz w:val="20"/>
          <w:szCs w:val="20"/>
          <w:lang w:eastAsia="pt-BR"/>
        </w:rPr>
        <w:t xml:space="preserve"> o volume</w:t>
      </w:r>
      <w:r w:rsidR="00B65C46" w:rsidRPr="00D9329C">
        <w:rPr>
          <w:sz w:val="20"/>
          <w:szCs w:val="20"/>
          <w:lang w:eastAsia="pt-BR"/>
        </w:rPr>
        <w:t xml:space="preserve"> </w:t>
      </w:r>
      <w:r w:rsidR="001E63C6" w:rsidRPr="00D9329C">
        <w:rPr>
          <w:sz w:val="20"/>
          <w:szCs w:val="20"/>
          <w:lang w:eastAsia="pt-BR"/>
        </w:rPr>
        <w:t>por ela ocupado.</w:t>
      </w:r>
    </w:p>
    <w:p w:rsidR="001E63C6" w:rsidRPr="00D9329C" w:rsidRDefault="001E63C6" w:rsidP="001E63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23E01" w:rsidRPr="00D9329C" w:rsidRDefault="00F449DA" w:rsidP="001E63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790825" cy="130492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D9329C" w:rsidRDefault="00A23E01" w:rsidP="001E63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13FDA" w:rsidRDefault="00B65C46" w:rsidP="00B65C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9329C">
        <w:rPr>
          <w:sz w:val="20"/>
          <w:szCs w:val="20"/>
          <w:lang w:eastAsia="pt-BR"/>
        </w:rPr>
        <w:t xml:space="preserve">Escolha a alternativa que identifica de forma correta as transformações sofridas por esse gás, representadas, respectivamente, em I e II.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1DB8" w:rsidRPr="00BF64B0">
        <w:rPr>
          <w:sz w:val="20"/>
          <w:szCs w:val="20"/>
          <w:lang w:eastAsia="pt-BR"/>
        </w:rPr>
        <w:t xml:space="preserve">Isobárica e isocórica. </w:t>
      </w:r>
      <w:r w:rsidR="00474B44" w:rsidRPr="00BF64B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31D9" w:rsidRPr="00AA3DA1">
        <w:rPr>
          <w:sz w:val="20"/>
          <w:szCs w:val="20"/>
          <w:lang w:eastAsia="pt-BR"/>
        </w:rPr>
        <w:t>Isotérmica e isocórica.</w:t>
      </w:r>
      <w:r w:rsidR="00474B44" w:rsidRPr="00AA3D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209D" w:rsidRPr="00EB5D83">
        <w:rPr>
          <w:sz w:val="20"/>
          <w:szCs w:val="20"/>
          <w:lang w:eastAsia="pt-BR"/>
        </w:rPr>
        <w:t>Isotérmica e isobárica.</w:t>
      </w:r>
      <w:r w:rsidR="00474B44" w:rsidRPr="00EB5D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120F" w:rsidRPr="009E5A8E">
        <w:rPr>
          <w:sz w:val="20"/>
          <w:szCs w:val="20"/>
          <w:lang w:eastAsia="pt-BR"/>
        </w:rPr>
        <w:t>Isocórica e isobárica.</w:t>
      </w:r>
      <w:r w:rsidR="00474B44" w:rsidRPr="009E5A8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13FD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5A7D" w:rsidRPr="00401F03">
        <w:rPr>
          <w:sz w:val="20"/>
          <w:szCs w:val="20"/>
          <w:lang w:eastAsia="pt-BR"/>
        </w:rPr>
        <w:t xml:space="preserve">Isocórica e isotérmica. </w:t>
      </w:r>
      <w:r w:rsidR="00474B44" w:rsidRPr="00401F0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br w:type="page"/>
      </w:r>
    </w:p>
    <w:p w:rsidR="00613FDA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A5F35" w:rsidRPr="00F07C65" w:rsidRDefault="002476D5" w:rsidP="00DA5F35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 xml:space="preserve">Dados: </w:t>
      </w:r>
      <w:r w:rsidR="00DA5F35" w:rsidRPr="00F07C65">
        <w:rPr>
          <w:b/>
          <w:sz w:val="20"/>
          <w:szCs w:val="20"/>
          <w:lang w:eastAsia="zh-CN"/>
        </w:rPr>
        <w:t>m</w:t>
      </w:r>
      <w:r w:rsidR="00DA5F35" w:rsidRPr="00F07C65">
        <w:rPr>
          <w:b/>
          <w:sz w:val="20"/>
          <w:szCs w:val="20"/>
          <w:vertAlign w:val="subscript"/>
          <w:lang w:eastAsia="zh-CN"/>
        </w:rPr>
        <w:t>e</w:t>
      </w:r>
      <w:r w:rsidR="00DA5F35" w:rsidRPr="00F07C65">
        <w:rPr>
          <w:b/>
          <w:sz w:val="20"/>
          <w:szCs w:val="20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 xml:space="preserve">= 0,3 kg; </w:t>
      </w:r>
      <w:r w:rsidR="00DA5F35" w:rsidRPr="00F07C65">
        <w:rPr>
          <w:b/>
          <w:sz w:val="20"/>
          <w:szCs w:val="20"/>
          <w:lang w:eastAsia="zh-CN"/>
        </w:rPr>
        <w:t>A</w:t>
      </w:r>
      <w:r w:rsidR="00DA5F35" w:rsidRPr="00F07C65">
        <w:rPr>
          <w:sz w:val="20"/>
          <w:szCs w:val="20"/>
          <w:lang w:eastAsia="zh-CN"/>
        </w:rPr>
        <w:t xml:space="preserve"> = 8 cm</w:t>
      </w:r>
      <w:r w:rsidR="00DA5F35" w:rsidRPr="00F07C65">
        <w:rPr>
          <w:sz w:val="20"/>
          <w:szCs w:val="20"/>
          <w:vertAlign w:val="superscript"/>
          <w:lang w:eastAsia="zh-CN"/>
        </w:rPr>
        <w:t>2</w:t>
      </w:r>
      <w:r w:rsidR="00DA5F35" w:rsidRPr="00F07C65">
        <w:rPr>
          <w:sz w:val="20"/>
          <w:szCs w:val="20"/>
          <w:lang w:eastAsia="zh-CN"/>
        </w:rPr>
        <w:t xml:space="preserve"> = 8</w:t>
      </w:r>
      <w:r w:rsidR="00DA5F35" w:rsidRPr="00F07C65">
        <w:rPr>
          <w:sz w:val="20"/>
          <w:szCs w:val="20"/>
          <w:vertAlign w:val="subscript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>x</w:t>
      </w:r>
      <w:r w:rsidR="00DA5F35" w:rsidRPr="00F07C65">
        <w:rPr>
          <w:sz w:val="20"/>
          <w:szCs w:val="20"/>
          <w:vertAlign w:val="subscript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>10</w:t>
      </w:r>
      <w:r w:rsidR="00DA5F35" w:rsidRPr="00F07C65">
        <w:rPr>
          <w:sz w:val="20"/>
          <w:szCs w:val="20"/>
          <w:vertAlign w:val="superscript"/>
          <w:lang w:eastAsia="zh-CN"/>
        </w:rPr>
        <w:t>-4</w:t>
      </w:r>
      <w:r w:rsidR="00DA5F35" w:rsidRPr="00F07C65">
        <w:rPr>
          <w:sz w:val="20"/>
          <w:szCs w:val="20"/>
          <w:lang w:eastAsia="zh-CN"/>
        </w:rPr>
        <w:t xml:space="preserve"> m</w:t>
      </w:r>
      <w:r w:rsidR="00DA5F35" w:rsidRPr="00F07C65">
        <w:rPr>
          <w:sz w:val="20"/>
          <w:szCs w:val="20"/>
          <w:vertAlign w:val="superscript"/>
          <w:lang w:eastAsia="zh-CN"/>
        </w:rPr>
        <w:t>2</w:t>
      </w:r>
      <w:r w:rsidR="00DA5F35" w:rsidRPr="00F07C65">
        <w:rPr>
          <w:sz w:val="20"/>
          <w:szCs w:val="20"/>
          <w:lang w:eastAsia="zh-CN"/>
        </w:rPr>
        <w:t xml:space="preserve">; </w:t>
      </w:r>
      <w:r w:rsidR="00DA5F35" w:rsidRPr="00F07C65">
        <w:rPr>
          <w:b/>
          <w:sz w:val="20"/>
          <w:szCs w:val="20"/>
          <w:lang w:eastAsia="zh-CN"/>
        </w:rPr>
        <w:t>n</w:t>
      </w:r>
      <w:r w:rsidR="00DA5F35" w:rsidRPr="00F07C65">
        <w:rPr>
          <w:sz w:val="20"/>
          <w:szCs w:val="20"/>
          <w:lang w:eastAsia="zh-CN"/>
        </w:rPr>
        <w:t xml:space="preserve"> = 4</w:t>
      </w:r>
      <w:r w:rsidR="00DA5F35" w:rsidRPr="00F07C65">
        <w:rPr>
          <w:sz w:val="20"/>
          <w:szCs w:val="20"/>
          <w:vertAlign w:val="subscript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>x</w:t>
      </w:r>
      <w:r w:rsidR="00DA5F35" w:rsidRPr="00F07C65">
        <w:rPr>
          <w:sz w:val="20"/>
          <w:szCs w:val="20"/>
          <w:vertAlign w:val="subscript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>10</w:t>
      </w:r>
      <w:r w:rsidR="00DA5F35" w:rsidRPr="00F07C65">
        <w:rPr>
          <w:sz w:val="20"/>
          <w:szCs w:val="20"/>
          <w:vertAlign w:val="superscript"/>
          <w:lang w:eastAsia="zh-CN"/>
        </w:rPr>
        <w:t>-3</w:t>
      </w:r>
      <w:r w:rsidR="00DA5F35" w:rsidRPr="00F07C65">
        <w:rPr>
          <w:sz w:val="20"/>
          <w:szCs w:val="20"/>
          <w:lang w:eastAsia="zh-CN"/>
        </w:rPr>
        <w:t xml:space="preserve"> mol; </w:t>
      </w:r>
      <w:r w:rsidR="00DA5F35" w:rsidRPr="00F07C65">
        <w:rPr>
          <w:b/>
          <w:sz w:val="20"/>
          <w:szCs w:val="20"/>
          <w:lang w:eastAsia="zh-CN"/>
        </w:rPr>
        <w:t>T</w:t>
      </w:r>
      <w:r w:rsidR="00DA5F35" w:rsidRPr="00F07C65">
        <w:rPr>
          <w:sz w:val="20"/>
          <w:szCs w:val="20"/>
          <w:lang w:eastAsia="zh-CN"/>
        </w:rPr>
        <w:t xml:space="preserve"> = 27 °C = 300 K; </w:t>
      </w:r>
      <w:r w:rsidR="00DA5F35" w:rsidRPr="00F07C65">
        <w:rPr>
          <w:b/>
          <w:sz w:val="20"/>
          <w:szCs w:val="20"/>
          <w:lang w:eastAsia="zh-CN"/>
        </w:rPr>
        <w:t>T</w:t>
      </w:r>
      <w:r w:rsidR="00DA5F35" w:rsidRPr="00F07C65">
        <w:rPr>
          <w:b/>
          <w:sz w:val="20"/>
          <w:szCs w:val="20"/>
          <w:vertAlign w:val="subscript"/>
          <w:lang w:eastAsia="zh-CN"/>
        </w:rPr>
        <w:t>1</w:t>
      </w:r>
      <w:r w:rsidR="00DA5F35" w:rsidRPr="00F07C65">
        <w:rPr>
          <w:b/>
          <w:sz w:val="20"/>
          <w:szCs w:val="20"/>
          <w:lang w:eastAsia="zh-CN"/>
        </w:rPr>
        <w:t xml:space="preserve"> </w:t>
      </w:r>
      <w:r w:rsidR="00DA5F35" w:rsidRPr="00F07C65">
        <w:rPr>
          <w:sz w:val="20"/>
          <w:szCs w:val="20"/>
          <w:lang w:eastAsia="zh-CN"/>
        </w:rPr>
        <w:t xml:space="preserve">= 57 °C = 330 K; </w:t>
      </w:r>
      <w:r w:rsidR="00DA5F35" w:rsidRPr="00F07C65">
        <w:rPr>
          <w:b/>
          <w:sz w:val="20"/>
          <w:szCs w:val="20"/>
          <w:lang w:eastAsia="zh-CN"/>
        </w:rPr>
        <w:t xml:space="preserve">p </w:t>
      </w:r>
      <w:r w:rsidR="00DA5F35" w:rsidRPr="00F07C65">
        <w:rPr>
          <w:sz w:val="20"/>
          <w:szCs w:val="20"/>
          <w:lang w:eastAsia="zh-CN"/>
        </w:rPr>
        <w:t>= 1 atm = 10</w:t>
      </w:r>
      <w:r w:rsidR="00DA5F35" w:rsidRPr="00F07C65">
        <w:rPr>
          <w:sz w:val="20"/>
          <w:szCs w:val="20"/>
          <w:vertAlign w:val="superscript"/>
          <w:lang w:eastAsia="zh-CN"/>
        </w:rPr>
        <w:t>5</w:t>
      </w:r>
      <w:r w:rsidR="00DA5F35" w:rsidRPr="00F07C65">
        <w:rPr>
          <w:sz w:val="20"/>
          <w:szCs w:val="20"/>
          <w:lang w:eastAsia="zh-CN"/>
        </w:rPr>
        <w:t xml:space="preserve"> Pa; </w:t>
      </w:r>
      <w:r w:rsidR="00DA5F35" w:rsidRPr="00F07C65">
        <w:rPr>
          <w:b/>
          <w:sz w:val="20"/>
          <w:szCs w:val="20"/>
          <w:lang w:eastAsia="zh-CN"/>
        </w:rPr>
        <w:t>R</w:t>
      </w:r>
      <w:r w:rsidR="00DA5F35" w:rsidRPr="00F07C65">
        <w:rPr>
          <w:sz w:val="20"/>
          <w:szCs w:val="20"/>
          <w:lang w:eastAsia="zh-CN"/>
        </w:rPr>
        <w:t xml:space="preserve"> = 8,3 J/mol</w:t>
      </w:r>
      <w:r w:rsidR="00DA5F35" w:rsidRPr="00F07C65">
        <w:rPr>
          <w:sz w:val="20"/>
          <w:szCs w:val="20"/>
          <w:lang w:eastAsia="zh-CN"/>
        </w:rPr>
        <w:sym w:font="Symbol" w:char="F0D7"/>
      </w:r>
      <w:r w:rsidR="00DA5F35" w:rsidRPr="00F07C65">
        <w:rPr>
          <w:sz w:val="20"/>
          <w:szCs w:val="20"/>
          <w:lang w:eastAsia="zh-CN"/>
        </w:rPr>
        <w:t>K.</w:t>
      </w:r>
    </w:p>
    <w:p w:rsidR="00DA5F35" w:rsidRPr="00F07C65" w:rsidRDefault="00DA5F35" w:rsidP="00DA5F35">
      <w:pPr>
        <w:spacing w:after="0" w:line="240" w:lineRule="auto"/>
        <w:rPr>
          <w:sz w:val="20"/>
          <w:szCs w:val="20"/>
          <w:lang w:eastAsia="zh-CN"/>
        </w:rPr>
      </w:pPr>
    </w:p>
    <w:p w:rsidR="00DA5F35" w:rsidRPr="00F07C65" w:rsidRDefault="00DA5F35" w:rsidP="00DA5F35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F07C65">
        <w:rPr>
          <w:sz w:val="20"/>
          <w:szCs w:val="20"/>
          <w:lang w:eastAsia="zh-CN"/>
        </w:rPr>
        <w:t>a) No equilíbrio, a pressão exercida pelo gás equilibra a pressão atmosférica, somada à pressão exercida pelo peso do êmbolo. Então, o valor da força exercida pelo gás sobre o êmbolo é:</w:t>
      </w:r>
    </w:p>
    <w:p w:rsidR="00DA5F35" w:rsidRPr="00F07C65" w:rsidRDefault="00DA5F35" w:rsidP="00DA5F35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A5F35" w:rsidRPr="00F07C65" w:rsidRDefault="00DA5F35" w:rsidP="00DA5F3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F07C65">
        <w:rPr>
          <w:sz w:val="20"/>
          <w:szCs w:val="20"/>
          <w:lang w:eastAsia="pt-BR"/>
        </w:rPr>
        <w:tab/>
      </w:r>
      <w:r w:rsidR="0099263F" w:rsidRPr="00F07C65">
        <w:rPr>
          <w:position w:val="-34"/>
          <w:sz w:val="20"/>
          <w:szCs w:val="20"/>
          <w:lang w:eastAsia="pt-BR"/>
        </w:rPr>
        <w:object w:dxaOrig="7040" w:dyaOrig="760">
          <v:shape id="_x0000_i1064" type="#_x0000_t75" style="width:348.7pt;height:38.15pt" o:ole="">
            <v:imagedata r:id="rId89" o:title=""/>
          </v:shape>
          <o:OLEObject Type="Embed" ProgID="Equation.DSMT4" ShapeID="_x0000_i1064" DrawAspect="Content" ObjectID="_1617416797" r:id="rId90"/>
        </w:object>
      </w:r>
    </w:p>
    <w:p w:rsidR="00DA5F35" w:rsidRPr="00F07C65" w:rsidRDefault="00DA5F35" w:rsidP="00DA5F35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A5F35" w:rsidRPr="00F07C65" w:rsidRDefault="00DA5F35" w:rsidP="00DA5F35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F07C65">
        <w:rPr>
          <w:sz w:val="20"/>
          <w:szCs w:val="20"/>
          <w:lang w:eastAsia="zh-CN"/>
        </w:rPr>
        <w:t>b) Aplicando a equação de Clapeyron:</w:t>
      </w:r>
    </w:p>
    <w:p w:rsidR="00DA5F35" w:rsidRPr="00F07C65" w:rsidRDefault="0099263F" w:rsidP="00DA5F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F07C65">
        <w:rPr>
          <w:position w:val="-88"/>
          <w:sz w:val="20"/>
          <w:szCs w:val="20"/>
          <w:lang w:eastAsia="pt-BR"/>
        </w:rPr>
        <w:object w:dxaOrig="6780" w:dyaOrig="1860">
          <v:shape id="_x0000_i1065" type="#_x0000_t75" style="width:339.05pt;height:92.95pt" o:ole="">
            <v:imagedata r:id="rId91" o:title=""/>
          </v:shape>
          <o:OLEObject Type="Embed" ProgID="Equation.DSMT4" ShapeID="_x0000_i1065" DrawAspect="Content" ObjectID="_1617416798" r:id="rId92"/>
        </w:object>
      </w:r>
    </w:p>
    <w:p w:rsidR="00DA5F35" w:rsidRPr="00F07C65" w:rsidRDefault="00DA5F35" w:rsidP="00DA5F35">
      <w:pPr>
        <w:spacing w:after="0" w:line="240" w:lineRule="auto"/>
        <w:ind w:left="227" w:hanging="227"/>
        <w:rPr>
          <w:b/>
          <w:sz w:val="20"/>
          <w:szCs w:val="20"/>
          <w:lang w:eastAsia="zh-CN"/>
        </w:rPr>
      </w:pPr>
    </w:p>
    <w:p w:rsidR="00DA5F35" w:rsidRPr="00F07C65" w:rsidRDefault="00DA5F35" w:rsidP="00DA5F3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F07C65">
        <w:rPr>
          <w:sz w:val="20"/>
          <w:szCs w:val="20"/>
          <w:lang w:eastAsia="zh-CN"/>
        </w:rPr>
        <w:t>c) Supondo que o aquecimento se dê à pressão constante, aplicando a lei geral dos gases:</w:t>
      </w:r>
    </w:p>
    <w:p w:rsidR="00DA5F35" w:rsidRPr="00F07C65" w:rsidRDefault="00DA5F35" w:rsidP="00DA5F3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613FDA" w:rsidRDefault="00DA5F3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07C65">
        <w:rPr>
          <w:sz w:val="20"/>
          <w:szCs w:val="20"/>
          <w:lang w:eastAsia="pt-BR"/>
        </w:rPr>
        <w:tab/>
      </w:r>
      <w:r w:rsidR="0099263F" w:rsidRPr="00F07C65">
        <w:rPr>
          <w:position w:val="-72"/>
          <w:sz w:val="20"/>
          <w:szCs w:val="20"/>
          <w:lang w:eastAsia="pt-BR"/>
        </w:rPr>
        <w:object w:dxaOrig="6820" w:dyaOrig="1540">
          <v:shape id="_x0000_i1066" type="#_x0000_t75" style="width:341.2pt;height:77.35pt" o:ole="">
            <v:imagedata r:id="rId93" o:title=""/>
          </v:shape>
          <o:OLEObject Type="Embed" ProgID="Equation.DSMT4" ShapeID="_x0000_i1066" DrawAspect="Content" ObjectID="_1617416799" r:id="rId94"/>
        </w:object>
      </w:r>
      <w:r w:rsidRPr="00F07C6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92EB3" w:rsidRPr="00212C15" w:rsidRDefault="002476D5" w:rsidP="00892E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00644" w:rsidRPr="00212C15">
        <w:rPr>
          <w:sz w:val="20"/>
          <w:szCs w:val="20"/>
          <w:lang w:eastAsia="pt-BR"/>
        </w:rPr>
        <w:t>[D]</w:t>
      </w:r>
    </w:p>
    <w:p w:rsidR="00892EB3" w:rsidRPr="00212C15" w:rsidRDefault="00892EB3" w:rsidP="00892E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92EB3" w:rsidRPr="00212C15" w:rsidRDefault="00892EB3" w:rsidP="00892E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12C15">
        <w:rPr>
          <w:sz w:val="20"/>
          <w:szCs w:val="20"/>
          <w:lang w:eastAsia="pt-BR"/>
        </w:rPr>
        <w:t>Na porção abaixo do êmbolo, a pressão (</w:t>
      </w:r>
      <w:r w:rsidRPr="00212C15">
        <w:rPr>
          <w:b/>
          <w:sz w:val="20"/>
          <w:szCs w:val="20"/>
          <w:lang w:eastAsia="pt-BR"/>
        </w:rPr>
        <w:t>p</w:t>
      </w:r>
      <w:r w:rsidRPr="00212C15">
        <w:rPr>
          <w:b/>
          <w:sz w:val="20"/>
          <w:szCs w:val="20"/>
          <w:vertAlign w:val="subscript"/>
          <w:lang w:eastAsia="pt-BR"/>
        </w:rPr>
        <w:t>1</w:t>
      </w:r>
      <w:r w:rsidRPr="00212C15">
        <w:rPr>
          <w:sz w:val="20"/>
          <w:szCs w:val="20"/>
          <w:lang w:eastAsia="pt-BR"/>
        </w:rPr>
        <w:t>) é igual à pressão da porção superior (</w:t>
      </w:r>
      <w:r w:rsidRPr="00212C15">
        <w:rPr>
          <w:b/>
          <w:sz w:val="20"/>
          <w:szCs w:val="20"/>
          <w:lang w:eastAsia="pt-BR"/>
        </w:rPr>
        <w:t>p</w:t>
      </w:r>
      <w:r w:rsidRPr="00212C15">
        <w:rPr>
          <w:b/>
          <w:sz w:val="20"/>
          <w:szCs w:val="20"/>
          <w:vertAlign w:val="subscript"/>
          <w:lang w:eastAsia="pt-BR"/>
        </w:rPr>
        <w:t>2</w:t>
      </w:r>
      <w:r w:rsidRPr="00212C15">
        <w:rPr>
          <w:sz w:val="20"/>
          <w:szCs w:val="20"/>
          <w:lang w:eastAsia="pt-BR"/>
        </w:rPr>
        <w:t>) somada à pressão do êmbolo (</w:t>
      </w:r>
      <w:r w:rsidRPr="00212C15">
        <w:rPr>
          <w:b/>
          <w:sz w:val="20"/>
          <w:szCs w:val="20"/>
          <w:lang w:eastAsia="pt-BR"/>
        </w:rPr>
        <w:t>p</w:t>
      </w:r>
      <w:r w:rsidRPr="00212C15">
        <w:rPr>
          <w:b/>
          <w:sz w:val="20"/>
          <w:szCs w:val="20"/>
          <w:vertAlign w:val="subscript"/>
          <w:lang w:eastAsia="pt-BR"/>
        </w:rPr>
        <w:t>e</w:t>
      </w:r>
      <w:r w:rsidRPr="00212C15">
        <w:rPr>
          <w:sz w:val="20"/>
          <w:szCs w:val="20"/>
          <w:lang w:eastAsia="pt-BR"/>
        </w:rPr>
        <w:t>). Quando se dobra a massa do êmbolo, dobra-se também a pressão que ele exerce. Equacionando as duas situações:</w:t>
      </w:r>
    </w:p>
    <w:p w:rsidR="00613FDA" w:rsidRDefault="009C58C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12C15">
        <w:rPr>
          <w:position w:val="-70"/>
          <w:sz w:val="20"/>
          <w:szCs w:val="20"/>
          <w:lang w:eastAsia="pt-BR"/>
        </w:rPr>
        <w:object w:dxaOrig="6600" w:dyaOrig="2380">
          <v:shape id="_x0000_i1067" type="#_x0000_t75" style="width:329.9pt;height:119.3pt" o:ole="">
            <v:imagedata r:id="rId95" o:title=""/>
          </v:shape>
          <o:OLEObject Type="Embed" ProgID="Equation.DSMT4" ShapeID="_x0000_i1067" DrawAspect="Content" ObjectID="_1617416800" r:id="rId96"/>
        </w:object>
      </w:r>
      <w:r w:rsidR="00892EB3" w:rsidRPr="00212C15">
        <w:rPr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B0D5B" w:rsidRDefault="002476D5" w:rsidP="009F72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F11AA" w:rsidRPr="00EB0D5B">
        <w:rPr>
          <w:sz w:val="20"/>
          <w:szCs w:val="20"/>
          <w:lang w:eastAsia="pt-BR"/>
        </w:rPr>
        <w:t>[D]</w:t>
      </w:r>
    </w:p>
    <w:p w:rsidR="009F7237" w:rsidRPr="00EB0D5B" w:rsidRDefault="009F7237" w:rsidP="009F72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sz w:val="20"/>
          <w:szCs w:val="18"/>
          <w:lang w:eastAsia="pt-BR"/>
        </w:rPr>
        <w:t>Como a temperatura será constante, a relação entre pressão e volume é dada pela Lei de Boyle:</w:t>
      </w:r>
    </w:p>
    <w:p w:rsidR="009F7237" w:rsidRPr="00EB0D5B" w:rsidRDefault="008E4BD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position w:val="-10"/>
          <w:sz w:val="20"/>
          <w:szCs w:val="18"/>
          <w:lang w:eastAsia="zh-CN"/>
        </w:rPr>
        <w:object w:dxaOrig="1880" w:dyaOrig="300">
          <v:shape id="_x0000_i1068" type="#_x0000_t75" style="width:93.5pt;height:15.05pt" o:ole="">
            <v:imagedata r:id="rId97" o:title=""/>
          </v:shape>
          <o:OLEObject Type="Embed" ProgID="Equation.DSMT4" ShapeID="_x0000_i1068" DrawAspect="Content" ObjectID="_1617416801" r:id="rId98"/>
        </w:object>
      </w: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sz w:val="20"/>
          <w:szCs w:val="18"/>
          <w:lang w:eastAsia="pt-BR"/>
        </w:rPr>
        <w:t>A pressão no balão imerso é dada pela Lei de Stevin:</w:t>
      </w:r>
    </w:p>
    <w:p w:rsidR="009F7237" w:rsidRPr="00EB0D5B" w:rsidRDefault="008E4BD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position w:val="-10"/>
          <w:sz w:val="20"/>
          <w:szCs w:val="18"/>
          <w:lang w:eastAsia="zh-CN"/>
        </w:rPr>
        <w:object w:dxaOrig="6045" w:dyaOrig="360">
          <v:shape id="_x0000_i1069" type="#_x0000_t75" style="width:302.5pt;height:18.25pt" o:ole="">
            <v:imagedata r:id="rId99" o:title=""/>
          </v:shape>
          <o:OLEObject Type="Embed" ProgID="Equation.DSMT4" ShapeID="_x0000_i1069" DrawAspect="Content" ObjectID="_1617416802" r:id="rId100"/>
        </w:object>
      </w:r>
      <w:r w:rsidR="009F7237" w:rsidRPr="00EB0D5B">
        <w:rPr>
          <w:sz w:val="20"/>
          <w:szCs w:val="18"/>
          <w:lang w:eastAsia="pt-BR"/>
        </w:rPr>
        <w:t xml:space="preserve"> </w:t>
      </w: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</w:p>
    <w:p w:rsidR="009F7237" w:rsidRPr="00EB0D5B" w:rsidRDefault="008E4BD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position w:val="-10"/>
          <w:sz w:val="20"/>
          <w:szCs w:val="18"/>
          <w:lang w:eastAsia="zh-CN"/>
        </w:rPr>
        <w:object w:dxaOrig="1545" w:dyaOrig="360">
          <v:shape id="_x0000_i1070" type="#_x0000_t75" style="width:77.35pt;height:18.25pt" o:ole="">
            <v:imagedata r:id="rId101" o:title=""/>
          </v:shape>
          <o:OLEObject Type="Embed" ProgID="Equation.DSMT4" ShapeID="_x0000_i1070" DrawAspect="Content" ObjectID="_1617416803" r:id="rId102"/>
        </w:object>
      </w: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</w:p>
    <w:p w:rsidR="009F7237" w:rsidRPr="00EB0D5B" w:rsidRDefault="009F7237" w:rsidP="009F7237">
      <w:pPr>
        <w:spacing w:after="0" w:line="240" w:lineRule="auto"/>
        <w:rPr>
          <w:sz w:val="20"/>
          <w:szCs w:val="18"/>
          <w:lang w:eastAsia="pt-BR"/>
        </w:rPr>
      </w:pPr>
      <w:r w:rsidRPr="00EB0D5B">
        <w:rPr>
          <w:sz w:val="20"/>
          <w:szCs w:val="18"/>
          <w:lang w:eastAsia="pt-BR"/>
        </w:rPr>
        <w:t>Substituindo na equação (1), obtemos o volume que o balão terá na superfície da água.</w:t>
      </w:r>
    </w:p>
    <w:p w:rsidR="00613FDA" w:rsidRDefault="008E4BD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B0D5B">
        <w:rPr>
          <w:position w:val="-14"/>
          <w:sz w:val="20"/>
          <w:szCs w:val="18"/>
          <w:lang w:eastAsia="zh-CN"/>
        </w:rPr>
        <w:object w:dxaOrig="6015" w:dyaOrig="405">
          <v:shape id="_x0000_i1071" type="#_x0000_t75" style="width:300.9pt;height:20.4pt" o:ole="">
            <v:imagedata r:id="rId103" o:title=""/>
          </v:shape>
          <o:OLEObject Type="Embed" ProgID="Equation.DSMT4" ShapeID="_x0000_i1071" DrawAspect="Content" ObjectID="_1617416804" r:id="rId104"/>
        </w:object>
      </w:r>
      <w:r w:rsidR="009F7237" w:rsidRPr="00EB0D5B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541247" w:rsidRDefault="002476D5" w:rsidP="00F4300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10315" w:rsidRPr="00541247">
        <w:rPr>
          <w:sz w:val="20"/>
          <w:szCs w:val="20"/>
          <w:lang w:eastAsia="pt-BR"/>
        </w:rPr>
        <w:t>[C]</w:t>
      </w:r>
    </w:p>
    <w:p w:rsidR="00F43002" w:rsidRPr="00541247" w:rsidRDefault="00F43002" w:rsidP="00F4300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43002" w:rsidRPr="00541247" w:rsidRDefault="00F43002" w:rsidP="00F43002">
      <w:pPr>
        <w:spacing w:after="0" w:line="240" w:lineRule="auto"/>
        <w:rPr>
          <w:sz w:val="20"/>
          <w:szCs w:val="18"/>
          <w:lang w:eastAsia="pt-BR"/>
        </w:rPr>
      </w:pPr>
      <w:r w:rsidRPr="00541247">
        <w:rPr>
          <w:sz w:val="20"/>
          <w:szCs w:val="18"/>
          <w:lang w:eastAsia="pt-BR"/>
        </w:rPr>
        <w:t>Considerando o gás da bolha como gás ideal e sendo o processo isotérmico, pela equação geral dos gases:</w:t>
      </w:r>
    </w:p>
    <w:p w:rsidR="00F43002" w:rsidRPr="00541247" w:rsidRDefault="00CE1333" w:rsidP="00F43002">
      <w:pPr>
        <w:spacing w:after="0" w:line="240" w:lineRule="auto"/>
        <w:rPr>
          <w:sz w:val="20"/>
          <w:szCs w:val="18"/>
          <w:lang w:eastAsia="pt-BR"/>
        </w:rPr>
      </w:pPr>
      <w:r w:rsidRPr="00541247">
        <w:rPr>
          <w:position w:val="-32"/>
          <w:sz w:val="20"/>
          <w:szCs w:val="18"/>
          <w:lang w:eastAsia="zh-CN"/>
        </w:rPr>
        <w:object w:dxaOrig="3820" w:dyaOrig="660">
          <v:shape id="_x0000_i1072" type="#_x0000_t75" style="width:191.3pt;height:32.8pt" o:ole="">
            <v:imagedata r:id="rId105" o:title=""/>
          </v:shape>
          <o:OLEObject Type="Embed" ProgID="Equation.DSMT4" ShapeID="_x0000_i1072" DrawAspect="Content" ObjectID="_1617416805" r:id="rId106"/>
        </w:object>
      </w:r>
      <w:r w:rsidR="00F43002" w:rsidRPr="00541247">
        <w:rPr>
          <w:sz w:val="20"/>
          <w:szCs w:val="18"/>
          <w:lang w:eastAsia="pt-BR"/>
        </w:rPr>
        <w:t xml:space="preserve"> </w:t>
      </w:r>
    </w:p>
    <w:p w:rsidR="00F43002" w:rsidRPr="00541247" w:rsidRDefault="00F43002" w:rsidP="00F43002">
      <w:pPr>
        <w:spacing w:after="0" w:line="240" w:lineRule="auto"/>
        <w:rPr>
          <w:sz w:val="20"/>
          <w:szCs w:val="18"/>
          <w:lang w:eastAsia="pt-BR"/>
        </w:rPr>
      </w:pPr>
    </w:p>
    <w:p w:rsidR="00F43002" w:rsidRPr="00541247" w:rsidRDefault="00F43002" w:rsidP="00F43002">
      <w:pPr>
        <w:spacing w:after="0" w:line="240" w:lineRule="auto"/>
        <w:rPr>
          <w:sz w:val="20"/>
          <w:szCs w:val="18"/>
          <w:lang w:eastAsia="pt-BR"/>
        </w:rPr>
      </w:pPr>
      <w:r w:rsidRPr="00541247">
        <w:rPr>
          <w:sz w:val="20"/>
          <w:szCs w:val="18"/>
          <w:lang w:eastAsia="pt-BR"/>
        </w:rPr>
        <w:t>Achamos a pressão do ponto onde a bolha se formou.</w:t>
      </w:r>
    </w:p>
    <w:p w:rsidR="00F43002" w:rsidRPr="00541247" w:rsidRDefault="00CE1333" w:rsidP="00F43002">
      <w:pPr>
        <w:spacing w:after="0" w:line="240" w:lineRule="auto"/>
        <w:rPr>
          <w:sz w:val="20"/>
          <w:szCs w:val="18"/>
          <w:lang w:eastAsia="pt-BR"/>
        </w:rPr>
      </w:pPr>
      <w:r w:rsidRPr="00541247">
        <w:rPr>
          <w:position w:val="-14"/>
          <w:sz w:val="20"/>
          <w:szCs w:val="18"/>
          <w:lang w:eastAsia="zh-CN"/>
        </w:rPr>
        <w:object w:dxaOrig="3700" w:dyaOrig="400">
          <v:shape id="_x0000_i1073" type="#_x0000_t75" style="width:185.35pt;height:20.4pt" o:ole="">
            <v:imagedata r:id="rId107" o:title=""/>
          </v:shape>
          <o:OLEObject Type="Embed" ProgID="Equation.DSMT4" ShapeID="_x0000_i1073" DrawAspect="Content" ObjectID="_1617416806" r:id="rId108"/>
        </w:object>
      </w:r>
    </w:p>
    <w:p w:rsidR="00F43002" w:rsidRPr="00541247" w:rsidRDefault="00F43002" w:rsidP="00F43002">
      <w:pPr>
        <w:spacing w:after="0" w:line="240" w:lineRule="auto"/>
        <w:rPr>
          <w:sz w:val="20"/>
          <w:szCs w:val="18"/>
          <w:lang w:eastAsia="pt-BR"/>
        </w:rPr>
      </w:pPr>
    </w:p>
    <w:p w:rsidR="00F43002" w:rsidRPr="00541247" w:rsidRDefault="00F43002" w:rsidP="00F43002">
      <w:pPr>
        <w:spacing w:after="0" w:line="240" w:lineRule="auto"/>
        <w:rPr>
          <w:sz w:val="20"/>
          <w:szCs w:val="18"/>
          <w:lang w:eastAsia="pt-BR"/>
        </w:rPr>
      </w:pPr>
      <w:r w:rsidRPr="00541247">
        <w:rPr>
          <w:sz w:val="20"/>
          <w:szCs w:val="18"/>
          <w:lang w:eastAsia="pt-BR"/>
        </w:rPr>
        <w:t>Usando A Lei de Stevin, que relaciona a pressão à profundidade, tem-se:</w:t>
      </w:r>
    </w:p>
    <w:p w:rsidR="00613FDA" w:rsidRDefault="00CE13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41247">
        <w:rPr>
          <w:position w:val="-58"/>
          <w:sz w:val="20"/>
          <w:szCs w:val="18"/>
          <w:lang w:eastAsia="zh-CN"/>
        </w:rPr>
        <w:object w:dxaOrig="3400" w:dyaOrig="1260">
          <v:shape id="_x0000_i1074" type="#_x0000_t75" style="width:170.35pt;height:62.85pt" o:ole="">
            <v:imagedata r:id="rId109" o:title=""/>
          </v:shape>
          <o:OLEObject Type="Embed" ProgID="Equation.DSMT4" ShapeID="_x0000_i1074" DrawAspect="Content" ObjectID="_1617416807" r:id="rId110"/>
        </w:object>
      </w:r>
      <w:r w:rsidR="00F43002" w:rsidRPr="00541247">
        <w:rPr>
          <w:sz w:val="20"/>
          <w:szCs w:val="18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22998" w:rsidRPr="00041FB1" w:rsidRDefault="002476D5" w:rsidP="00F2299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22998" w:rsidRPr="00041FB1">
        <w:rPr>
          <w:sz w:val="20"/>
          <w:szCs w:val="23"/>
          <w:lang w:eastAsia="pt-BR"/>
        </w:rPr>
        <w:t>[E]</w:t>
      </w:r>
    </w:p>
    <w:p w:rsidR="00964CF5" w:rsidRPr="00041FB1" w:rsidRDefault="00964CF5" w:rsidP="00F2299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964CF5" w:rsidRPr="00041FB1" w:rsidRDefault="00964CF5" w:rsidP="00964CF5">
      <w:pPr>
        <w:spacing w:after="0" w:line="240" w:lineRule="auto"/>
        <w:rPr>
          <w:sz w:val="20"/>
          <w:szCs w:val="20"/>
          <w:lang w:eastAsia="pt-BR"/>
        </w:rPr>
      </w:pPr>
      <w:r w:rsidRPr="00041FB1">
        <w:rPr>
          <w:sz w:val="20"/>
          <w:szCs w:val="20"/>
          <w:lang w:eastAsia="pt-BR"/>
        </w:rPr>
        <w:t xml:space="preserve">Se o cilindro está molhado até 70% da sua altura interna, significa que o ar estava ocupando 30% do volume do cilindro </w:t>
      </w:r>
      <w:r w:rsidRPr="00041FB1">
        <w:rPr>
          <w:b/>
          <w:sz w:val="20"/>
          <w:szCs w:val="20"/>
          <w:lang w:eastAsia="pt-BR"/>
        </w:rPr>
        <w:t>(V = 0,3V</w:t>
      </w:r>
      <w:r w:rsidRPr="00041FB1">
        <w:rPr>
          <w:b/>
          <w:sz w:val="20"/>
          <w:szCs w:val="20"/>
          <w:vertAlign w:val="subscript"/>
          <w:lang w:eastAsia="pt-BR"/>
        </w:rPr>
        <w:t>0</w:t>
      </w:r>
      <w:r w:rsidRPr="00041FB1">
        <w:rPr>
          <w:b/>
          <w:sz w:val="20"/>
          <w:szCs w:val="20"/>
          <w:lang w:eastAsia="pt-BR"/>
        </w:rPr>
        <w:t>)</w:t>
      </w:r>
      <w:r w:rsidRPr="00041FB1">
        <w:rPr>
          <w:sz w:val="20"/>
          <w:szCs w:val="20"/>
          <w:lang w:eastAsia="pt-BR"/>
        </w:rPr>
        <w:t>.</w:t>
      </w:r>
    </w:p>
    <w:p w:rsidR="00964CF5" w:rsidRPr="00041FB1" w:rsidRDefault="00964CF5" w:rsidP="00964CF5">
      <w:pPr>
        <w:spacing w:after="0" w:line="240" w:lineRule="auto"/>
        <w:rPr>
          <w:sz w:val="20"/>
          <w:szCs w:val="20"/>
          <w:lang w:eastAsia="pt-BR"/>
        </w:rPr>
      </w:pPr>
    </w:p>
    <w:p w:rsidR="00964CF5" w:rsidRPr="00041FB1" w:rsidRDefault="00964CF5" w:rsidP="00964CF5">
      <w:pPr>
        <w:spacing w:after="0" w:line="240" w:lineRule="auto"/>
        <w:rPr>
          <w:sz w:val="20"/>
          <w:szCs w:val="20"/>
          <w:lang w:eastAsia="pt-BR"/>
        </w:rPr>
      </w:pPr>
      <w:r w:rsidRPr="00041FB1">
        <w:rPr>
          <w:sz w:val="20"/>
          <w:szCs w:val="23"/>
          <w:lang w:eastAsia="pt-BR"/>
        </w:rPr>
        <w:t xml:space="preserve">A pressão no fundo do lago vale: </w:t>
      </w:r>
    </w:p>
    <w:p w:rsidR="00964CF5" w:rsidRPr="00041FB1" w:rsidRDefault="00B43CB0" w:rsidP="00964CF5">
      <w:pPr>
        <w:spacing w:after="0" w:line="240" w:lineRule="auto"/>
        <w:rPr>
          <w:sz w:val="20"/>
          <w:szCs w:val="20"/>
          <w:lang w:eastAsia="pt-BR"/>
        </w:rPr>
      </w:pPr>
      <w:r w:rsidRPr="00041FB1">
        <w:rPr>
          <w:position w:val="-10"/>
          <w:sz w:val="20"/>
          <w:szCs w:val="23"/>
          <w:lang w:eastAsia="pt-BR"/>
        </w:rPr>
        <w:object w:dxaOrig="1280" w:dyaOrig="300">
          <v:shape id="_x0000_i1075" type="#_x0000_t75" style="width:63.95pt;height:15.05pt" o:ole="">
            <v:imagedata r:id="rId111" o:title=""/>
          </v:shape>
          <o:OLEObject Type="Embed" ProgID="Equation.DSMT4" ShapeID="_x0000_i1075" DrawAspect="Content" ObjectID="_1617416808" r:id="rId112"/>
        </w:object>
      </w:r>
      <w:r w:rsidR="00964CF5" w:rsidRPr="00041FB1">
        <w:rPr>
          <w:sz w:val="20"/>
          <w:szCs w:val="20"/>
          <w:lang w:eastAsia="pt-BR"/>
        </w:rPr>
        <w:sym w:font="Symbol" w:char="F0AE"/>
      </w:r>
      <w:r w:rsidR="00964CF5" w:rsidRPr="00041FB1">
        <w:rPr>
          <w:sz w:val="20"/>
          <w:szCs w:val="23"/>
          <w:lang w:eastAsia="pt-BR"/>
        </w:rPr>
        <w:t xml:space="preserve"> </w:t>
      </w:r>
      <w:r w:rsidRPr="00041FB1">
        <w:rPr>
          <w:position w:val="-8"/>
          <w:sz w:val="20"/>
          <w:szCs w:val="23"/>
          <w:lang w:eastAsia="pt-BR"/>
        </w:rPr>
        <w:object w:dxaOrig="4200" w:dyaOrig="300">
          <v:shape id="_x0000_i1076" type="#_x0000_t75" style="width:210.1pt;height:15.05pt" o:ole="">
            <v:imagedata r:id="rId113" o:title=""/>
          </v:shape>
          <o:OLEObject Type="Embed" ProgID="Equation.DSMT4" ShapeID="_x0000_i1076" DrawAspect="Content" ObjectID="_1617416809" r:id="rId114"/>
        </w:object>
      </w:r>
    </w:p>
    <w:p w:rsidR="00964CF5" w:rsidRPr="00041FB1" w:rsidRDefault="00964CF5" w:rsidP="00964CF5">
      <w:pPr>
        <w:spacing w:after="0" w:line="240" w:lineRule="auto"/>
        <w:rPr>
          <w:sz w:val="20"/>
          <w:szCs w:val="18"/>
          <w:lang w:eastAsia="pt-BR"/>
        </w:rPr>
      </w:pPr>
    </w:p>
    <w:p w:rsidR="00964CF5" w:rsidRPr="00041FB1" w:rsidRDefault="00964CF5" w:rsidP="00964CF5">
      <w:pPr>
        <w:spacing w:after="0" w:line="240" w:lineRule="auto"/>
        <w:rPr>
          <w:sz w:val="20"/>
          <w:szCs w:val="20"/>
          <w:lang w:eastAsia="pt-BR"/>
        </w:rPr>
      </w:pPr>
      <w:r w:rsidRPr="00041FB1">
        <w:rPr>
          <w:sz w:val="20"/>
          <w:szCs w:val="18"/>
          <w:lang w:eastAsia="pt-BR"/>
        </w:rPr>
        <w:t>Aplicando a equação dos gases, vem:</w:t>
      </w:r>
    </w:p>
    <w:p w:rsidR="00613FDA" w:rsidRDefault="00B43CB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41FB1">
        <w:rPr>
          <w:position w:val="-26"/>
          <w:sz w:val="20"/>
          <w:szCs w:val="18"/>
          <w:lang w:eastAsia="pt-BR"/>
        </w:rPr>
        <w:object w:dxaOrig="4940" w:dyaOrig="600">
          <v:shape id="_x0000_i1077" type="#_x0000_t75" style="width:246.65pt;height:30.1pt" o:ole="">
            <v:imagedata r:id="rId115" o:title=""/>
          </v:shape>
          <o:OLEObject Type="Embed" ProgID="Equation.DSMT4" ShapeID="_x0000_i1077" DrawAspect="Content" ObjectID="_1617416810" r:id="rId116"/>
        </w:object>
      </w:r>
      <w:r w:rsidR="00964CF5" w:rsidRPr="00041FB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E0E1A" w:rsidRPr="00D009E1" w:rsidRDefault="002476D5" w:rsidP="00FE0E1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E0E1A" w:rsidRPr="00D009E1">
        <w:rPr>
          <w:sz w:val="20"/>
          <w:szCs w:val="23"/>
          <w:lang w:eastAsia="pt-BR"/>
        </w:rPr>
        <w:t xml:space="preserve">1. Segundo processo:   </w:t>
      </w:r>
      <w:r w:rsidR="00E55B5E" w:rsidRPr="00D009E1">
        <w:rPr>
          <w:position w:val="-26"/>
          <w:sz w:val="20"/>
          <w:szCs w:val="23"/>
          <w:lang w:eastAsia="pt-BR"/>
        </w:rPr>
        <w:object w:dxaOrig="1020" w:dyaOrig="600">
          <v:shape id="_x0000_i1078" type="#_x0000_t75" style="width:51.05pt;height:30.1pt" o:ole="">
            <v:imagedata r:id="rId117" o:title=""/>
          </v:shape>
          <o:OLEObject Type="Embed" ProgID="Equation.DSMT4" ShapeID="_x0000_i1078" DrawAspect="Content" ObjectID="_1617416811" r:id="rId118"/>
        </w:object>
      </w:r>
      <w:r w:rsidR="00FE0E1A" w:rsidRPr="00D009E1">
        <w:rPr>
          <w:sz w:val="20"/>
          <w:szCs w:val="20"/>
          <w:lang w:eastAsia="pt-BR"/>
        </w:rPr>
        <w:sym w:font="Symbol" w:char="F0AE"/>
      </w:r>
      <w:r w:rsidR="00FE0E1A" w:rsidRPr="00D009E1">
        <w:rPr>
          <w:sz w:val="20"/>
          <w:szCs w:val="23"/>
          <w:lang w:eastAsia="pt-BR"/>
        </w:rPr>
        <w:t xml:space="preserve"> </w:t>
      </w:r>
      <w:r w:rsidR="00E55B5E" w:rsidRPr="00D009E1">
        <w:rPr>
          <w:position w:val="-46"/>
          <w:sz w:val="20"/>
          <w:szCs w:val="23"/>
          <w:lang w:eastAsia="pt-BR"/>
        </w:rPr>
        <w:object w:dxaOrig="800" w:dyaOrig="800">
          <v:shape id="_x0000_i1079" type="#_x0000_t75" style="width:39.75pt;height:39.75pt" o:ole="">
            <v:imagedata r:id="rId119" o:title=""/>
          </v:shape>
          <o:OLEObject Type="Embed" ProgID="Equation.DSMT4" ShapeID="_x0000_i1079" DrawAspect="Content" ObjectID="_1617416812" r:id="rId120"/>
        </w:object>
      </w:r>
      <w:r w:rsidR="00FE0E1A" w:rsidRPr="00D009E1">
        <w:rPr>
          <w:sz w:val="20"/>
          <w:szCs w:val="20"/>
          <w:lang w:eastAsia="pt-BR"/>
        </w:rPr>
        <w:sym w:font="Symbol" w:char="F0AE"/>
      </w:r>
      <w:r w:rsidR="00FE0E1A" w:rsidRPr="00D009E1">
        <w:rPr>
          <w:sz w:val="20"/>
          <w:szCs w:val="23"/>
          <w:lang w:eastAsia="pt-BR"/>
        </w:rPr>
        <w:t xml:space="preserve"> </w:t>
      </w:r>
      <w:r w:rsidR="00E55B5E" w:rsidRPr="00D009E1">
        <w:rPr>
          <w:position w:val="-20"/>
          <w:sz w:val="20"/>
          <w:szCs w:val="23"/>
          <w:lang w:eastAsia="pt-BR"/>
        </w:rPr>
        <w:object w:dxaOrig="760" w:dyaOrig="540">
          <v:shape id="_x0000_i1080" type="#_x0000_t75" style="width:38.15pt;height:26.85pt" o:ole="">
            <v:imagedata r:id="rId121" o:title=""/>
          </v:shape>
          <o:OLEObject Type="Embed" ProgID="Equation.DSMT4" ShapeID="_x0000_i1080" DrawAspect="Content" ObjectID="_1617416813" r:id="rId122"/>
        </w:object>
      </w:r>
    </w:p>
    <w:p w:rsidR="00FE0E1A" w:rsidRPr="00D009E1" w:rsidRDefault="00FE0E1A" w:rsidP="00FE0E1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D009E1">
        <w:rPr>
          <w:sz w:val="20"/>
          <w:szCs w:val="23"/>
          <w:lang w:eastAsia="pt-BR"/>
        </w:rPr>
        <w:tab/>
        <w:t>Observe a figura a seguir:</w:t>
      </w:r>
    </w:p>
    <w:p w:rsidR="00FE0E1A" w:rsidRPr="00D009E1" w:rsidRDefault="00FE0E1A" w:rsidP="00FE0E1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</w:p>
    <w:p w:rsidR="00FE0E1A" w:rsidRPr="00D009E1" w:rsidRDefault="00F449DA" w:rsidP="00FE0E1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2667000" cy="2028825"/>
            <wp:effectExtent l="0" t="0" r="0" b="0"/>
            <wp:wrapSquare wrapText="righ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1A" w:rsidRPr="00D009E1">
        <w:rPr>
          <w:sz w:val="20"/>
          <w:szCs w:val="23"/>
          <w:lang w:eastAsia="pt-BR"/>
        </w:rPr>
        <w:br w:type="textWrapping" w:clear="all"/>
      </w:r>
    </w:p>
    <w:p w:rsidR="00FE0E1A" w:rsidRPr="00D009E1" w:rsidRDefault="00FE0E1A" w:rsidP="00FE0E1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613FDA" w:rsidRDefault="00FE0E1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009E1">
        <w:rPr>
          <w:sz w:val="20"/>
          <w:szCs w:val="23"/>
          <w:lang w:eastAsia="pt-BR"/>
        </w:rPr>
        <w:t xml:space="preserve">b) </w:t>
      </w:r>
      <w:r w:rsidR="00E55B5E" w:rsidRPr="00D009E1">
        <w:rPr>
          <w:position w:val="-26"/>
          <w:sz w:val="20"/>
          <w:szCs w:val="23"/>
          <w:lang w:eastAsia="pt-BR"/>
        </w:rPr>
        <w:object w:dxaOrig="940" w:dyaOrig="600">
          <v:shape id="_x0000_i1081" type="#_x0000_t75" style="width:47.3pt;height:30.1pt" o:ole="">
            <v:imagedata r:id="rId124" o:title=""/>
          </v:shape>
          <o:OLEObject Type="Embed" ProgID="Equation.DSMT4" ShapeID="_x0000_i1081" DrawAspect="Content" ObjectID="_1617416814" r:id="rId125"/>
        </w:object>
      </w:r>
      <w:r w:rsidRPr="00D009E1">
        <w:rPr>
          <w:sz w:val="20"/>
          <w:szCs w:val="20"/>
          <w:lang w:eastAsia="pt-BR"/>
        </w:rPr>
        <w:sym w:font="Symbol" w:char="F0AE"/>
      </w:r>
      <w:r w:rsidRPr="00D009E1">
        <w:rPr>
          <w:sz w:val="20"/>
          <w:szCs w:val="23"/>
          <w:lang w:eastAsia="pt-BR"/>
        </w:rPr>
        <w:t xml:space="preserve"> </w:t>
      </w:r>
      <w:r w:rsidR="00E55B5E" w:rsidRPr="00D009E1">
        <w:rPr>
          <w:position w:val="-46"/>
          <w:sz w:val="20"/>
          <w:szCs w:val="23"/>
          <w:lang w:eastAsia="pt-BR"/>
        </w:rPr>
        <w:object w:dxaOrig="1760" w:dyaOrig="820">
          <v:shape id="_x0000_i1082" type="#_x0000_t75" style="width:87.6pt;height:41.35pt" o:ole="">
            <v:imagedata r:id="rId126" o:title=""/>
          </v:shape>
          <o:OLEObject Type="Embed" ProgID="Equation.DSMT4" ShapeID="_x0000_i1082" DrawAspect="Content" ObjectID="_1617416815" r:id="rId127"/>
        </w:object>
      </w:r>
      <w:r w:rsidRPr="00D009E1">
        <w:rPr>
          <w:sz w:val="20"/>
          <w:szCs w:val="23"/>
          <w:lang w:eastAsia="pt-BR"/>
        </w:rPr>
        <w:t xml:space="preserve"> </w:t>
      </w:r>
      <w:r w:rsidRPr="00D009E1">
        <w:rPr>
          <w:sz w:val="20"/>
          <w:szCs w:val="20"/>
          <w:lang w:eastAsia="pt-BR"/>
        </w:rPr>
        <w:sym w:font="Symbol" w:char="F0AE"/>
      </w:r>
      <w:r w:rsidRPr="00D009E1">
        <w:rPr>
          <w:sz w:val="20"/>
          <w:szCs w:val="23"/>
          <w:lang w:eastAsia="pt-BR"/>
        </w:rPr>
        <w:t xml:space="preserve"> </w:t>
      </w:r>
      <w:r w:rsidR="00E55B5E" w:rsidRPr="00D009E1">
        <w:rPr>
          <w:position w:val="-22"/>
          <w:sz w:val="20"/>
          <w:szCs w:val="23"/>
          <w:lang w:eastAsia="pt-BR"/>
        </w:rPr>
        <w:object w:dxaOrig="3019" w:dyaOrig="580">
          <v:shape id="_x0000_i1083" type="#_x0000_t75" style="width:151pt;height:29pt" o:ole="">
            <v:imagedata r:id="rId128" o:title=""/>
          </v:shape>
          <o:OLEObject Type="Embed" ProgID="Equation.DSMT4" ShapeID="_x0000_i1083" DrawAspect="Content" ObjectID="_1617416816" r:id="rId129"/>
        </w:object>
      </w:r>
      <w:r w:rsidR="00365EBF" w:rsidRPr="00D009E1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13FD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4095F" w:rsidRPr="002519E8">
        <w:rPr>
          <w:sz w:val="20"/>
          <w:szCs w:val="23"/>
          <w:lang w:eastAsia="pt-BR"/>
        </w:rPr>
        <w:t xml:space="preserve">87 </w:t>
      </w:r>
      <w:r w:rsidR="00B4095F" w:rsidRPr="002519E8">
        <w:rPr>
          <w:sz w:val="20"/>
          <w:szCs w:val="23"/>
          <w:vertAlign w:val="superscript"/>
          <w:lang w:eastAsia="pt-BR"/>
        </w:rPr>
        <w:t>°</w:t>
      </w:r>
      <w:r w:rsidR="00B4095F" w:rsidRPr="002519E8">
        <w:rPr>
          <w:sz w:val="20"/>
          <w:szCs w:val="23"/>
          <w:lang w:eastAsia="pt-BR"/>
        </w:rPr>
        <w:t xml:space="preserve">C.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354E4" w:rsidRPr="00DA4BF4" w:rsidRDefault="002476D5" w:rsidP="00135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354E4" w:rsidRPr="00DA4BF4">
        <w:rPr>
          <w:sz w:val="20"/>
          <w:szCs w:val="20"/>
          <w:lang w:eastAsia="zh-CN"/>
        </w:rPr>
        <w:t>a) Dados: I = 400 W/m</w:t>
      </w:r>
      <w:r w:rsidR="001354E4" w:rsidRPr="00DA4BF4">
        <w:rPr>
          <w:sz w:val="20"/>
          <w:szCs w:val="20"/>
          <w:vertAlign w:val="superscript"/>
          <w:lang w:eastAsia="zh-CN"/>
        </w:rPr>
        <w:t>2</w:t>
      </w:r>
      <w:r w:rsidR="001354E4" w:rsidRPr="00DA4BF4">
        <w:rPr>
          <w:sz w:val="20"/>
          <w:szCs w:val="20"/>
          <w:lang w:eastAsia="zh-CN"/>
        </w:rPr>
        <w:t xml:space="preserve">; </w:t>
      </w:r>
      <w:r w:rsidR="001354E4" w:rsidRPr="00DA4BF4">
        <w:rPr>
          <w:b/>
          <w:sz w:val="20"/>
          <w:szCs w:val="20"/>
          <w:lang w:eastAsia="zh-CN"/>
        </w:rPr>
        <w:t>A</w:t>
      </w:r>
      <w:r w:rsidR="001354E4" w:rsidRPr="00DA4BF4">
        <w:rPr>
          <w:sz w:val="20"/>
          <w:szCs w:val="20"/>
          <w:lang w:eastAsia="zh-CN"/>
        </w:rPr>
        <w:t xml:space="preserve"> = 2 m</w:t>
      </w:r>
      <w:r w:rsidR="001354E4" w:rsidRPr="00DA4BF4">
        <w:rPr>
          <w:sz w:val="20"/>
          <w:szCs w:val="20"/>
          <w:vertAlign w:val="superscript"/>
          <w:lang w:eastAsia="zh-CN"/>
        </w:rPr>
        <w:t>2</w:t>
      </w:r>
      <w:r w:rsidR="001354E4" w:rsidRPr="00DA4BF4">
        <w:rPr>
          <w:sz w:val="20"/>
          <w:szCs w:val="20"/>
          <w:lang w:eastAsia="zh-CN"/>
        </w:rPr>
        <w:t xml:space="preserve">; </w:t>
      </w:r>
      <w:r w:rsidR="00FA7209" w:rsidRPr="00DA4BF4">
        <w:rPr>
          <w:position w:val="-6"/>
          <w:sz w:val="20"/>
          <w:szCs w:val="20"/>
          <w:lang w:eastAsia="zh-CN"/>
        </w:rPr>
        <w:object w:dxaOrig="279" w:dyaOrig="260">
          <v:shape id="_x0000_i1084" type="#_x0000_t75" style="width:14.5pt;height:12.9pt" o:ole="">
            <v:imagedata r:id="rId130" o:title=""/>
          </v:shape>
          <o:OLEObject Type="Embed" ProgID="Equation.DSMT4" ShapeID="_x0000_i1084" DrawAspect="Content" ObjectID="_1617416817" r:id="rId131"/>
        </w:object>
      </w:r>
      <w:r w:rsidR="001354E4" w:rsidRPr="00DA4BF4">
        <w:rPr>
          <w:sz w:val="20"/>
          <w:szCs w:val="20"/>
          <w:lang w:eastAsia="zh-CN"/>
        </w:rPr>
        <w:t xml:space="preserve"> = 1 min = 60 s.</w:t>
      </w:r>
    </w:p>
    <w:p w:rsidR="001354E4" w:rsidRPr="00DA4BF4" w:rsidRDefault="001354E4" w:rsidP="00135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1354E4" w:rsidRPr="00DA4BF4" w:rsidRDefault="001354E4" w:rsidP="001354E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zh-CN"/>
        </w:rPr>
      </w:pPr>
      <w:r w:rsidRPr="00DA4BF4">
        <w:rPr>
          <w:sz w:val="20"/>
          <w:szCs w:val="20"/>
          <w:lang w:eastAsia="zh-CN"/>
        </w:rPr>
        <w:t>Calculando a quantidade de calor absorvida e aplicando na equação do calor sensível:</w:t>
      </w:r>
    </w:p>
    <w:p w:rsidR="001354E4" w:rsidRPr="00DA4BF4" w:rsidRDefault="001354E4" w:rsidP="001354E4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zh-CN"/>
        </w:rPr>
      </w:pPr>
      <w:r w:rsidRPr="00DA4BF4">
        <w:rPr>
          <w:sz w:val="20"/>
          <w:szCs w:val="20"/>
          <w:lang w:eastAsia="zh-CN"/>
        </w:rPr>
        <w:tab/>
      </w:r>
    </w:p>
    <w:p w:rsidR="001354E4" w:rsidRPr="00DA4BF4" w:rsidRDefault="001354E4" w:rsidP="001354E4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zh-CN"/>
        </w:rPr>
      </w:pPr>
      <w:r w:rsidRPr="00DA4BF4">
        <w:rPr>
          <w:position w:val="-62"/>
          <w:sz w:val="20"/>
          <w:szCs w:val="20"/>
          <w:lang w:eastAsia="zh-CN"/>
        </w:rPr>
        <w:tab/>
      </w:r>
      <w:r w:rsidR="00FA7209" w:rsidRPr="00DA4BF4">
        <w:rPr>
          <w:position w:val="-58"/>
          <w:sz w:val="20"/>
          <w:szCs w:val="20"/>
          <w:lang w:eastAsia="zh-CN"/>
        </w:rPr>
        <w:object w:dxaOrig="3879" w:dyaOrig="1219">
          <v:shape id="_x0000_i1085" type="#_x0000_t75" style="width:194.5pt;height:60.7pt" o:ole="">
            <v:imagedata r:id="rId132" o:title=""/>
          </v:shape>
          <o:OLEObject Type="Embed" ProgID="Equation.DSMT4" ShapeID="_x0000_i1085" DrawAspect="Content" ObjectID="_1617416818" r:id="rId133"/>
        </w:object>
      </w:r>
    </w:p>
    <w:p w:rsidR="001354E4" w:rsidRPr="00DA4BF4" w:rsidRDefault="001354E4" w:rsidP="001354E4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1354E4" w:rsidRPr="00DA4BF4" w:rsidRDefault="001354E4" w:rsidP="001354E4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DA4BF4">
        <w:rPr>
          <w:sz w:val="20"/>
          <w:szCs w:val="20"/>
          <w:lang w:eastAsia="zh-CN"/>
        </w:rPr>
        <w:t xml:space="preserve">b) Dados: </w:t>
      </w:r>
      <w:r w:rsidRPr="00DA4BF4">
        <w:rPr>
          <w:b/>
          <w:sz w:val="20"/>
          <w:szCs w:val="20"/>
          <w:lang w:eastAsia="zh-CN"/>
        </w:rPr>
        <w:t>T</w:t>
      </w:r>
      <w:r w:rsidRPr="00DA4BF4">
        <w:rPr>
          <w:sz w:val="20"/>
          <w:szCs w:val="20"/>
          <w:vertAlign w:val="subscript"/>
          <w:lang w:eastAsia="zh-CN"/>
        </w:rPr>
        <w:t>1</w:t>
      </w:r>
      <w:r w:rsidRPr="00DA4BF4">
        <w:rPr>
          <w:sz w:val="20"/>
          <w:szCs w:val="20"/>
          <w:lang w:eastAsia="zh-CN"/>
        </w:rPr>
        <w:t xml:space="preserve"> = 290 K; </w:t>
      </w:r>
      <w:r w:rsidRPr="00DA4BF4">
        <w:rPr>
          <w:b/>
          <w:sz w:val="20"/>
          <w:szCs w:val="20"/>
          <w:lang w:eastAsia="zh-CN"/>
        </w:rPr>
        <w:t>T</w:t>
      </w:r>
      <w:r w:rsidRPr="00DA4BF4">
        <w:rPr>
          <w:b/>
          <w:sz w:val="20"/>
          <w:szCs w:val="20"/>
          <w:vertAlign w:val="subscript"/>
          <w:lang w:eastAsia="zh-CN"/>
        </w:rPr>
        <w:t>2</w:t>
      </w:r>
      <w:r w:rsidRPr="00DA4BF4">
        <w:rPr>
          <w:b/>
          <w:sz w:val="20"/>
          <w:szCs w:val="20"/>
          <w:lang w:eastAsia="zh-CN"/>
        </w:rPr>
        <w:t xml:space="preserve"> </w:t>
      </w:r>
      <w:r w:rsidRPr="00DA4BF4">
        <w:rPr>
          <w:sz w:val="20"/>
          <w:szCs w:val="20"/>
          <w:lang w:eastAsia="zh-CN"/>
        </w:rPr>
        <w:t xml:space="preserve">= 300 K; </w:t>
      </w:r>
      <w:r w:rsidR="00FA7209" w:rsidRPr="00DA4BF4">
        <w:rPr>
          <w:position w:val="-10"/>
          <w:sz w:val="20"/>
          <w:szCs w:val="20"/>
          <w:lang w:eastAsia="zh-CN"/>
        </w:rPr>
        <w:object w:dxaOrig="260" w:dyaOrig="300">
          <v:shape id="_x0000_i1086" type="#_x0000_t75" style="width:12.9pt;height:15.05pt" o:ole="">
            <v:imagedata r:id="rId134" o:title=""/>
          </v:shape>
          <o:OLEObject Type="Embed" ProgID="Equation.DSMT4" ShapeID="_x0000_i1086" DrawAspect="Content" ObjectID="_1617416819" r:id="rId135"/>
        </w:object>
      </w:r>
      <w:r w:rsidRPr="00DA4BF4">
        <w:rPr>
          <w:b/>
          <w:sz w:val="20"/>
          <w:szCs w:val="20"/>
          <w:lang w:eastAsia="zh-CN"/>
        </w:rPr>
        <w:t xml:space="preserve"> </w:t>
      </w:r>
      <w:r w:rsidRPr="00DA4BF4">
        <w:rPr>
          <w:sz w:val="20"/>
          <w:szCs w:val="20"/>
          <w:lang w:eastAsia="zh-CN"/>
        </w:rPr>
        <w:t>= 1,2 kg/m</w:t>
      </w:r>
      <w:r w:rsidRPr="00DA4BF4">
        <w:rPr>
          <w:sz w:val="20"/>
          <w:szCs w:val="20"/>
          <w:vertAlign w:val="superscript"/>
          <w:lang w:eastAsia="zh-CN"/>
        </w:rPr>
        <w:t>3</w:t>
      </w:r>
      <w:r w:rsidRPr="00DA4BF4">
        <w:rPr>
          <w:sz w:val="20"/>
          <w:szCs w:val="20"/>
          <w:lang w:eastAsia="zh-CN"/>
        </w:rPr>
        <w:t>.</w:t>
      </w:r>
    </w:p>
    <w:p w:rsidR="001354E4" w:rsidRPr="00DA4BF4" w:rsidRDefault="001354E4" w:rsidP="001354E4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1354E4" w:rsidRPr="00DA4BF4" w:rsidRDefault="001354E4" w:rsidP="001354E4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DA4BF4">
        <w:rPr>
          <w:sz w:val="20"/>
          <w:szCs w:val="20"/>
          <w:lang w:eastAsia="zh-CN"/>
        </w:rPr>
        <w:t>Sendo a pressão constante, da equação geral dos gases:</w:t>
      </w:r>
    </w:p>
    <w:p w:rsidR="00613FDA" w:rsidRDefault="001354E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A4BF4">
        <w:rPr>
          <w:position w:val="-48"/>
          <w:sz w:val="20"/>
          <w:szCs w:val="20"/>
          <w:lang w:eastAsia="zh-CN"/>
        </w:rPr>
        <w:tab/>
      </w:r>
      <w:r w:rsidR="00FA7209" w:rsidRPr="00DA4BF4">
        <w:rPr>
          <w:position w:val="-48"/>
          <w:sz w:val="20"/>
          <w:szCs w:val="20"/>
          <w:lang w:eastAsia="zh-CN"/>
        </w:rPr>
        <w:object w:dxaOrig="5400" w:dyaOrig="1060">
          <v:shape id="_x0000_i1087" type="#_x0000_t75" style="width:270.25pt;height:53.2pt" o:ole="">
            <v:imagedata r:id="rId136" o:title=""/>
          </v:shape>
          <o:OLEObject Type="Embed" ProgID="Equation.DSMT4" ShapeID="_x0000_i1087" DrawAspect="Content" ObjectID="_1617416820" r:id="rId137"/>
        </w:object>
      </w:r>
      <w:r w:rsidRPr="00DA4BF4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9877A3" w:rsidRDefault="002476D5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B57D6" w:rsidRPr="009877A3">
        <w:rPr>
          <w:sz w:val="20"/>
          <w:szCs w:val="20"/>
          <w:lang w:eastAsia="pt-BR"/>
        </w:rPr>
        <w:t>[C]</w:t>
      </w: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77A3">
        <w:rPr>
          <w:sz w:val="20"/>
          <w:szCs w:val="20"/>
          <w:lang w:eastAsia="pt-BR"/>
        </w:rPr>
        <w:t>Dados:</w:t>
      </w:r>
    </w:p>
    <w:p w:rsidR="003F5848" w:rsidRPr="009877A3" w:rsidRDefault="00F362CE" w:rsidP="003F5848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9877A3">
        <w:rPr>
          <w:position w:val="-50"/>
          <w:sz w:val="20"/>
        </w:rPr>
        <w:object w:dxaOrig="6840" w:dyaOrig="1060">
          <v:shape id="_x0000_i1088" type="#_x0000_t75" style="width:342.25pt;height:53.2pt" o:ole="">
            <v:imagedata r:id="rId138" o:title=""/>
          </v:shape>
          <o:OLEObject Type="Embed" ProgID="Equation.DSMT4" ShapeID="_x0000_i1088" DrawAspect="Content" ObjectID="_1617416821" r:id="rId139"/>
        </w:object>
      </w: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77A3">
        <w:rPr>
          <w:sz w:val="20"/>
          <w:szCs w:val="20"/>
          <w:lang w:eastAsia="pt-BR"/>
        </w:rPr>
        <w:t xml:space="preserve">    </w:t>
      </w: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77A3">
        <w:rPr>
          <w:sz w:val="20"/>
          <w:szCs w:val="20"/>
          <w:lang w:eastAsia="pt-BR"/>
        </w:rPr>
        <w:t xml:space="preserve">- Cálculo da massa de água que transforma em vapor </w:t>
      </w:r>
      <w:r w:rsidR="00F362CE" w:rsidRPr="009877A3">
        <w:rPr>
          <w:position w:val="-10"/>
          <w:sz w:val="20"/>
        </w:rPr>
        <w:object w:dxaOrig="560" w:dyaOrig="300">
          <v:shape id="_x0000_i1089" type="#_x0000_t75" style="width:27.95pt;height:15.05pt" o:ole="">
            <v:imagedata r:id="rId140" o:title=""/>
          </v:shape>
          <o:OLEObject Type="Embed" ProgID="Equation.DSMT4" ShapeID="_x0000_i1089" DrawAspect="Content" ObjectID="_1617416822" r:id="rId141"/>
        </w:object>
      </w:r>
    </w:p>
    <w:p w:rsidR="003F5848" w:rsidRPr="009877A3" w:rsidRDefault="00F362CE" w:rsidP="003F5848">
      <w:pPr>
        <w:autoSpaceDE w:val="0"/>
        <w:autoSpaceDN w:val="0"/>
        <w:adjustRightInd w:val="0"/>
        <w:spacing w:after="0" w:line="240" w:lineRule="auto"/>
        <w:ind w:left="113"/>
        <w:rPr>
          <w:sz w:val="20"/>
          <w:szCs w:val="20"/>
          <w:lang w:eastAsia="pt-BR"/>
        </w:rPr>
      </w:pPr>
      <w:r w:rsidRPr="009877A3">
        <w:rPr>
          <w:position w:val="-28"/>
          <w:sz w:val="20"/>
        </w:rPr>
        <w:object w:dxaOrig="6100" w:dyaOrig="660">
          <v:shape id="_x0000_i1090" type="#_x0000_t75" style="width:302.5pt;height:32.8pt" o:ole="">
            <v:imagedata r:id="rId142" o:title=""/>
          </v:shape>
          <o:OLEObject Type="Embed" ProgID="Equation.DSMT4" ShapeID="_x0000_i1090" DrawAspect="Content" ObjectID="_1617416823" r:id="rId143"/>
        </w:object>
      </w: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77A3">
        <w:rPr>
          <w:sz w:val="20"/>
          <w:szCs w:val="20"/>
          <w:lang w:eastAsia="pt-BR"/>
        </w:rPr>
        <w:lastRenderedPageBreak/>
        <w:t>- Cálculo do volume ocupado pelo vapor d'água, considerado como gás perfeito.</w:t>
      </w:r>
    </w:p>
    <w:p w:rsidR="003F5848" w:rsidRPr="009877A3" w:rsidRDefault="00F362CE" w:rsidP="003F5848">
      <w:pPr>
        <w:autoSpaceDE w:val="0"/>
        <w:autoSpaceDN w:val="0"/>
        <w:adjustRightInd w:val="0"/>
        <w:spacing w:after="0" w:line="240" w:lineRule="auto"/>
        <w:ind w:left="113"/>
        <w:rPr>
          <w:sz w:val="20"/>
          <w:szCs w:val="20"/>
          <w:lang w:eastAsia="pt-BR"/>
        </w:rPr>
      </w:pPr>
      <w:r w:rsidRPr="009877A3">
        <w:rPr>
          <w:position w:val="-30"/>
          <w:sz w:val="20"/>
        </w:rPr>
        <w:object w:dxaOrig="7440" w:dyaOrig="639">
          <v:shape id="_x0000_i1091" type="#_x0000_t75" style="width:368.05pt;height:32.25pt" o:ole="">
            <v:imagedata r:id="rId144" o:title=""/>
          </v:shape>
          <o:OLEObject Type="Embed" ProgID="Equation.DSMT4" ShapeID="_x0000_i1091" DrawAspect="Content" ObjectID="_1617416824" r:id="rId145"/>
        </w:object>
      </w: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5848" w:rsidRPr="009877A3" w:rsidRDefault="003F5848" w:rsidP="003F58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77A3">
        <w:rPr>
          <w:sz w:val="20"/>
          <w:szCs w:val="20"/>
          <w:lang w:eastAsia="pt-BR"/>
        </w:rPr>
        <w:t>- Cálculo da altura:</w:t>
      </w:r>
    </w:p>
    <w:p w:rsidR="00613FDA" w:rsidRDefault="00F362C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877A3">
        <w:rPr>
          <w:position w:val="-22"/>
          <w:sz w:val="20"/>
        </w:rPr>
        <w:object w:dxaOrig="5920" w:dyaOrig="580">
          <v:shape id="_x0000_i1092" type="#_x0000_t75" style="width:296.05pt;height:29pt" o:ole="">
            <v:imagedata r:id="rId146" o:title=""/>
          </v:shape>
          <o:OLEObject Type="Embed" ProgID="Equation.DSMT4" ShapeID="_x0000_i1092" DrawAspect="Content" ObjectID="_1617416825" r:id="rId147"/>
        </w:object>
      </w:r>
      <w:r w:rsidR="003F5848" w:rsidRPr="009877A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07F46" w:rsidRPr="00990700" w:rsidRDefault="002476D5" w:rsidP="00B07F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15122" w:rsidRPr="00990700">
        <w:rPr>
          <w:sz w:val="20"/>
          <w:szCs w:val="20"/>
          <w:lang w:eastAsia="pt-BR"/>
        </w:rPr>
        <w:t>[D]</w:t>
      </w:r>
    </w:p>
    <w:p w:rsidR="00B07F46" w:rsidRPr="00990700" w:rsidRDefault="00B07F46" w:rsidP="00B07F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07F46" w:rsidRPr="00990700" w:rsidRDefault="00B07F46" w:rsidP="00B07F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990700">
        <w:rPr>
          <w:sz w:val="20"/>
          <w:szCs w:val="18"/>
          <w:lang w:eastAsia="pt-BR"/>
        </w:rPr>
        <w:t>Os dois gráficos apresentam comportamento linear entre pressão e temperatura absoluta (I) e entre volume e temperatura absoluta (II), sendo ambos relacionados com a lei geral dos gases:</w:t>
      </w:r>
    </w:p>
    <w:p w:rsidR="00B07F46" w:rsidRPr="00990700" w:rsidRDefault="004340AD" w:rsidP="00B07F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990700">
        <w:rPr>
          <w:position w:val="-20"/>
          <w:sz w:val="20"/>
          <w:szCs w:val="18"/>
          <w:lang w:eastAsia="zh-CN"/>
        </w:rPr>
        <w:object w:dxaOrig="859" w:dyaOrig="540">
          <v:shape id="_x0000_i1093" type="#_x0000_t75" style="width:43pt;height:26.85pt" o:ole="">
            <v:imagedata r:id="rId148" o:title=""/>
          </v:shape>
          <o:OLEObject Type="Embed" ProgID="Equation.DSMT4" ShapeID="_x0000_i1093" DrawAspect="Content" ObjectID="_1617416826" r:id="rId149"/>
        </w:object>
      </w:r>
      <w:r w:rsidR="00B07F46" w:rsidRPr="00990700">
        <w:rPr>
          <w:sz w:val="20"/>
          <w:szCs w:val="18"/>
          <w:lang w:eastAsia="pt-BR"/>
        </w:rPr>
        <w:t xml:space="preserve"> onde </w:t>
      </w:r>
      <w:r w:rsidRPr="00990700">
        <w:rPr>
          <w:position w:val="-4"/>
          <w:sz w:val="20"/>
          <w:szCs w:val="18"/>
          <w:lang w:eastAsia="pt-BR"/>
        </w:rPr>
        <w:object w:dxaOrig="180" w:dyaOrig="240">
          <v:shape id="_x0000_i1094" type="#_x0000_t75" style="width:9.15pt;height:11.8pt" o:ole="">
            <v:imagedata r:id="rId150" o:title=""/>
          </v:shape>
          <o:OLEObject Type="Embed" ProgID="Equation.DSMT4" ShapeID="_x0000_i1094" DrawAspect="Content" ObjectID="_1617416827" r:id="rId151"/>
        </w:object>
      </w:r>
      <w:r w:rsidR="00B07F46" w:rsidRPr="00990700">
        <w:rPr>
          <w:sz w:val="20"/>
          <w:szCs w:val="18"/>
          <w:lang w:eastAsia="pt-BR"/>
        </w:rPr>
        <w:t xml:space="preserve"> é uma constante.</w:t>
      </w:r>
    </w:p>
    <w:p w:rsidR="00B07F46" w:rsidRPr="00990700" w:rsidRDefault="00B07F46" w:rsidP="00B07F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613FDA" w:rsidRDefault="00B07F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90700">
        <w:rPr>
          <w:sz w:val="20"/>
          <w:szCs w:val="18"/>
          <w:lang w:eastAsia="pt-BR"/>
        </w:rPr>
        <w:t>No primeiro gráfico temos um processo a volume constante, ou seja, isocórico (Lei de Charles) e no segundo temos uma transformação isobárica em que a pressão é mantida constante (Lei de Gay-Lussac).</w:t>
      </w:r>
      <w:r w:rsidRPr="0099070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613FDA" w:rsidRDefault="00613F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F449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09/04/2019 às 22:00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avavava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123824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Ufmg/2013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130956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Upe/2014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173661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Pucrj/2017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164712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Ufpr/2017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83108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Ufpa/2008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81850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Ufmg/2007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9284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Ufc/1996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123351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Unicamp/2013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163280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Efomm/2017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449D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156284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Ufrgs/2016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footerReference w:type="default" r:id="rId1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94" w:rsidRDefault="006F1094" w:rsidP="00EA0FD1">
      <w:pPr>
        <w:spacing w:after="0" w:line="240" w:lineRule="auto"/>
      </w:pPr>
      <w:r>
        <w:separator/>
      </w:r>
    </w:p>
  </w:endnote>
  <w:endnote w:type="continuationSeparator" w:id="0">
    <w:p w:rsidR="006F1094" w:rsidRDefault="006F1094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E3DFF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E3DFF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94" w:rsidRDefault="006F1094" w:rsidP="00EA0FD1">
      <w:pPr>
        <w:spacing w:after="0" w:line="240" w:lineRule="auto"/>
      </w:pPr>
      <w:r>
        <w:separator/>
      </w:r>
    </w:p>
  </w:footnote>
  <w:footnote w:type="continuationSeparator" w:id="0">
    <w:p w:rsidR="006F1094" w:rsidRDefault="006F1094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3C15"/>
    <w:rsid w:val="00041FB1"/>
    <w:rsid w:val="000467C5"/>
    <w:rsid w:val="000539D3"/>
    <w:rsid w:val="00054119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0B00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54E4"/>
    <w:rsid w:val="00140359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1C74"/>
    <w:rsid w:val="001E63C6"/>
    <w:rsid w:val="001F23F6"/>
    <w:rsid w:val="00200389"/>
    <w:rsid w:val="00201A03"/>
    <w:rsid w:val="00201E93"/>
    <w:rsid w:val="00203733"/>
    <w:rsid w:val="002124D3"/>
    <w:rsid w:val="00212C15"/>
    <w:rsid w:val="00216B0F"/>
    <w:rsid w:val="0022660B"/>
    <w:rsid w:val="0023470E"/>
    <w:rsid w:val="00241D74"/>
    <w:rsid w:val="00245E21"/>
    <w:rsid w:val="002476D5"/>
    <w:rsid w:val="002510F8"/>
    <w:rsid w:val="002519E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027D"/>
    <w:rsid w:val="002C2A2E"/>
    <w:rsid w:val="002C4CB0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349"/>
    <w:rsid w:val="00316DDF"/>
    <w:rsid w:val="0031752D"/>
    <w:rsid w:val="0032233C"/>
    <w:rsid w:val="00323EEA"/>
    <w:rsid w:val="0033074F"/>
    <w:rsid w:val="00335AEC"/>
    <w:rsid w:val="003406E3"/>
    <w:rsid w:val="0034228C"/>
    <w:rsid w:val="00342890"/>
    <w:rsid w:val="00344575"/>
    <w:rsid w:val="0035242F"/>
    <w:rsid w:val="0035300B"/>
    <w:rsid w:val="003553DD"/>
    <w:rsid w:val="003617B2"/>
    <w:rsid w:val="00362687"/>
    <w:rsid w:val="00363430"/>
    <w:rsid w:val="00365EBF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B7945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E7C68"/>
    <w:rsid w:val="003F089D"/>
    <w:rsid w:val="003F11FF"/>
    <w:rsid w:val="003F201E"/>
    <w:rsid w:val="003F5848"/>
    <w:rsid w:val="003F5C07"/>
    <w:rsid w:val="003F6CC1"/>
    <w:rsid w:val="00401F03"/>
    <w:rsid w:val="004136F5"/>
    <w:rsid w:val="00413BF8"/>
    <w:rsid w:val="004222F6"/>
    <w:rsid w:val="00422512"/>
    <w:rsid w:val="00422E13"/>
    <w:rsid w:val="00427519"/>
    <w:rsid w:val="00432C0D"/>
    <w:rsid w:val="004340AD"/>
    <w:rsid w:val="004416D6"/>
    <w:rsid w:val="00443B9F"/>
    <w:rsid w:val="00450477"/>
    <w:rsid w:val="00456BC0"/>
    <w:rsid w:val="00463C39"/>
    <w:rsid w:val="00470DF0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1AA8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1247"/>
    <w:rsid w:val="005444B5"/>
    <w:rsid w:val="0055166A"/>
    <w:rsid w:val="0055216C"/>
    <w:rsid w:val="00565757"/>
    <w:rsid w:val="005722BA"/>
    <w:rsid w:val="00572EDF"/>
    <w:rsid w:val="00573B61"/>
    <w:rsid w:val="005756C0"/>
    <w:rsid w:val="0058468E"/>
    <w:rsid w:val="00592A75"/>
    <w:rsid w:val="005959DB"/>
    <w:rsid w:val="005A1D53"/>
    <w:rsid w:val="005A613C"/>
    <w:rsid w:val="005B1988"/>
    <w:rsid w:val="005B2600"/>
    <w:rsid w:val="005B31D9"/>
    <w:rsid w:val="005B57D6"/>
    <w:rsid w:val="005C4A3D"/>
    <w:rsid w:val="005C55DF"/>
    <w:rsid w:val="005C77EF"/>
    <w:rsid w:val="005D12E3"/>
    <w:rsid w:val="005E21DD"/>
    <w:rsid w:val="005E6AD5"/>
    <w:rsid w:val="005F134F"/>
    <w:rsid w:val="005F4309"/>
    <w:rsid w:val="005F56B0"/>
    <w:rsid w:val="00613FDA"/>
    <w:rsid w:val="00615122"/>
    <w:rsid w:val="006163E5"/>
    <w:rsid w:val="00620322"/>
    <w:rsid w:val="00620792"/>
    <w:rsid w:val="00620C08"/>
    <w:rsid w:val="006235CE"/>
    <w:rsid w:val="0062389A"/>
    <w:rsid w:val="00623B46"/>
    <w:rsid w:val="006306BE"/>
    <w:rsid w:val="00630959"/>
    <w:rsid w:val="006343FA"/>
    <w:rsid w:val="0063446D"/>
    <w:rsid w:val="00646C8F"/>
    <w:rsid w:val="00647DFC"/>
    <w:rsid w:val="00651A3E"/>
    <w:rsid w:val="00660511"/>
    <w:rsid w:val="00670F45"/>
    <w:rsid w:val="006746B0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53F6"/>
    <w:rsid w:val="006A615B"/>
    <w:rsid w:val="006B464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094"/>
    <w:rsid w:val="006F11AA"/>
    <w:rsid w:val="006F1737"/>
    <w:rsid w:val="006F56F8"/>
    <w:rsid w:val="0070111B"/>
    <w:rsid w:val="007023B9"/>
    <w:rsid w:val="00702CCC"/>
    <w:rsid w:val="00710315"/>
    <w:rsid w:val="00720640"/>
    <w:rsid w:val="0072129D"/>
    <w:rsid w:val="007212FA"/>
    <w:rsid w:val="007219F3"/>
    <w:rsid w:val="007247E5"/>
    <w:rsid w:val="00725128"/>
    <w:rsid w:val="00735DCC"/>
    <w:rsid w:val="00736A01"/>
    <w:rsid w:val="0074425F"/>
    <w:rsid w:val="0075078F"/>
    <w:rsid w:val="00754AFD"/>
    <w:rsid w:val="007560C6"/>
    <w:rsid w:val="00756A48"/>
    <w:rsid w:val="00760EEF"/>
    <w:rsid w:val="007618EE"/>
    <w:rsid w:val="00771CEF"/>
    <w:rsid w:val="00772B65"/>
    <w:rsid w:val="0077494C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B55C1"/>
    <w:rsid w:val="007C145B"/>
    <w:rsid w:val="007C5A7D"/>
    <w:rsid w:val="007D01F8"/>
    <w:rsid w:val="007D1ACC"/>
    <w:rsid w:val="007D1FDE"/>
    <w:rsid w:val="007D2125"/>
    <w:rsid w:val="007D25D9"/>
    <w:rsid w:val="007D53D3"/>
    <w:rsid w:val="007D7013"/>
    <w:rsid w:val="007E6F4E"/>
    <w:rsid w:val="007F2261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2CBB"/>
    <w:rsid w:val="00884460"/>
    <w:rsid w:val="00890A86"/>
    <w:rsid w:val="00892EB3"/>
    <w:rsid w:val="008A7409"/>
    <w:rsid w:val="008B7572"/>
    <w:rsid w:val="008C050D"/>
    <w:rsid w:val="008C2D79"/>
    <w:rsid w:val="008C4476"/>
    <w:rsid w:val="008C60BF"/>
    <w:rsid w:val="008D5966"/>
    <w:rsid w:val="008D722B"/>
    <w:rsid w:val="008D7399"/>
    <w:rsid w:val="008D7DC3"/>
    <w:rsid w:val="008E4BD7"/>
    <w:rsid w:val="00904128"/>
    <w:rsid w:val="00907665"/>
    <w:rsid w:val="00915667"/>
    <w:rsid w:val="00916BF4"/>
    <w:rsid w:val="009323DC"/>
    <w:rsid w:val="0094547B"/>
    <w:rsid w:val="009467C7"/>
    <w:rsid w:val="00947952"/>
    <w:rsid w:val="00951CD6"/>
    <w:rsid w:val="00964CF5"/>
    <w:rsid w:val="00964EC1"/>
    <w:rsid w:val="00965263"/>
    <w:rsid w:val="009658DE"/>
    <w:rsid w:val="009703A4"/>
    <w:rsid w:val="009756E3"/>
    <w:rsid w:val="009877A3"/>
    <w:rsid w:val="00990700"/>
    <w:rsid w:val="0099263F"/>
    <w:rsid w:val="009971C4"/>
    <w:rsid w:val="009A79E5"/>
    <w:rsid w:val="009A7F89"/>
    <w:rsid w:val="009B26AA"/>
    <w:rsid w:val="009B52FA"/>
    <w:rsid w:val="009C0347"/>
    <w:rsid w:val="009C48AD"/>
    <w:rsid w:val="009C58C3"/>
    <w:rsid w:val="009D12BC"/>
    <w:rsid w:val="009D1D42"/>
    <w:rsid w:val="009D34D6"/>
    <w:rsid w:val="009D641B"/>
    <w:rsid w:val="009E112F"/>
    <w:rsid w:val="009E14CC"/>
    <w:rsid w:val="009E3EED"/>
    <w:rsid w:val="009E4B94"/>
    <w:rsid w:val="009E5A8E"/>
    <w:rsid w:val="009E79E6"/>
    <w:rsid w:val="009F03A1"/>
    <w:rsid w:val="009F681F"/>
    <w:rsid w:val="009F7237"/>
    <w:rsid w:val="00A00912"/>
    <w:rsid w:val="00A020AC"/>
    <w:rsid w:val="00A04143"/>
    <w:rsid w:val="00A06675"/>
    <w:rsid w:val="00A12882"/>
    <w:rsid w:val="00A13C22"/>
    <w:rsid w:val="00A14CCC"/>
    <w:rsid w:val="00A16647"/>
    <w:rsid w:val="00A237C4"/>
    <w:rsid w:val="00A23E01"/>
    <w:rsid w:val="00A2723A"/>
    <w:rsid w:val="00A3475F"/>
    <w:rsid w:val="00A36B78"/>
    <w:rsid w:val="00A4646C"/>
    <w:rsid w:val="00A50CB2"/>
    <w:rsid w:val="00A5105D"/>
    <w:rsid w:val="00A545E0"/>
    <w:rsid w:val="00A67309"/>
    <w:rsid w:val="00A71313"/>
    <w:rsid w:val="00A719FE"/>
    <w:rsid w:val="00A728E1"/>
    <w:rsid w:val="00A72C5C"/>
    <w:rsid w:val="00A915EF"/>
    <w:rsid w:val="00A92CD8"/>
    <w:rsid w:val="00AA3DA1"/>
    <w:rsid w:val="00AB1695"/>
    <w:rsid w:val="00AB22E0"/>
    <w:rsid w:val="00AB54BC"/>
    <w:rsid w:val="00AB5A6B"/>
    <w:rsid w:val="00AD0BD1"/>
    <w:rsid w:val="00AD3B50"/>
    <w:rsid w:val="00AD7589"/>
    <w:rsid w:val="00AE3DFF"/>
    <w:rsid w:val="00AE6661"/>
    <w:rsid w:val="00AF14DD"/>
    <w:rsid w:val="00AF2168"/>
    <w:rsid w:val="00AF44F7"/>
    <w:rsid w:val="00AF6E05"/>
    <w:rsid w:val="00AF71A9"/>
    <w:rsid w:val="00AF72E2"/>
    <w:rsid w:val="00B0193F"/>
    <w:rsid w:val="00B020A2"/>
    <w:rsid w:val="00B05AEB"/>
    <w:rsid w:val="00B07F46"/>
    <w:rsid w:val="00B36681"/>
    <w:rsid w:val="00B4095F"/>
    <w:rsid w:val="00B43CB0"/>
    <w:rsid w:val="00B44620"/>
    <w:rsid w:val="00B50739"/>
    <w:rsid w:val="00B51346"/>
    <w:rsid w:val="00B56CA8"/>
    <w:rsid w:val="00B56EDF"/>
    <w:rsid w:val="00B570A0"/>
    <w:rsid w:val="00B6419B"/>
    <w:rsid w:val="00B65C46"/>
    <w:rsid w:val="00B65C95"/>
    <w:rsid w:val="00B7084E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6B9B"/>
    <w:rsid w:val="00BC7085"/>
    <w:rsid w:val="00BD3E25"/>
    <w:rsid w:val="00BE0520"/>
    <w:rsid w:val="00BE140F"/>
    <w:rsid w:val="00BE1AF8"/>
    <w:rsid w:val="00BE245E"/>
    <w:rsid w:val="00BE3325"/>
    <w:rsid w:val="00BE352B"/>
    <w:rsid w:val="00BE36DB"/>
    <w:rsid w:val="00BF040B"/>
    <w:rsid w:val="00BF0B0C"/>
    <w:rsid w:val="00BF2168"/>
    <w:rsid w:val="00BF3EE3"/>
    <w:rsid w:val="00BF64B0"/>
    <w:rsid w:val="00C0063C"/>
    <w:rsid w:val="00C00644"/>
    <w:rsid w:val="00C0571C"/>
    <w:rsid w:val="00C101C0"/>
    <w:rsid w:val="00C20A43"/>
    <w:rsid w:val="00C2332C"/>
    <w:rsid w:val="00C312FC"/>
    <w:rsid w:val="00C348BE"/>
    <w:rsid w:val="00C456DC"/>
    <w:rsid w:val="00C50467"/>
    <w:rsid w:val="00C525C9"/>
    <w:rsid w:val="00C53092"/>
    <w:rsid w:val="00C571AC"/>
    <w:rsid w:val="00C729E8"/>
    <w:rsid w:val="00C82CFA"/>
    <w:rsid w:val="00C82FF8"/>
    <w:rsid w:val="00C84060"/>
    <w:rsid w:val="00C86E38"/>
    <w:rsid w:val="00C96695"/>
    <w:rsid w:val="00CA0C82"/>
    <w:rsid w:val="00CB2A2B"/>
    <w:rsid w:val="00CB3C39"/>
    <w:rsid w:val="00CC460D"/>
    <w:rsid w:val="00CC52F6"/>
    <w:rsid w:val="00CD16B7"/>
    <w:rsid w:val="00CD25A1"/>
    <w:rsid w:val="00CD46BD"/>
    <w:rsid w:val="00CE121D"/>
    <w:rsid w:val="00CE1333"/>
    <w:rsid w:val="00CE2C9A"/>
    <w:rsid w:val="00CE603A"/>
    <w:rsid w:val="00CF1124"/>
    <w:rsid w:val="00CF3D1D"/>
    <w:rsid w:val="00D009E1"/>
    <w:rsid w:val="00D108E5"/>
    <w:rsid w:val="00D12688"/>
    <w:rsid w:val="00D12DCB"/>
    <w:rsid w:val="00D1676C"/>
    <w:rsid w:val="00D26690"/>
    <w:rsid w:val="00D31954"/>
    <w:rsid w:val="00D31D91"/>
    <w:rsid w:val="00D4209D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329C"/>
    <w:rsid w:val="00D969BD"/>
    <w:rsid w:val="00DA4BF4"/>
    <w:rsid w:val="00DA5F35"/>
    <w:rsid w:val="00DB48AF"/>
    <w:rsid w:val="00DB4A7F"/>
    <w:rsid w:val="00DB6205"/>
    <w:rsid w:val="00DB774E"/>
    <w:rsid w:val="00DC0234"/>
    <w:rsid w:val="00DC27C9"/>
    <w:rsid w:val="00DC2FB0"/>
    <w:rsid w:val="00DC4569"/>
    <w:rsid w:val="00DC4EAF"/>
    <w:rsid w:val="00DC4FB1"/>
    <w:rsid w:val="00DC67B0"/>
    <w:rsid w:val="00DC70FA"/>
    <w:rsid w:val="00DE7FC5"/>
    <w:rsid w:val="00DF07C1"/>
    <w:rsid w:val="00DF1DB8"/>
    <w:rsid w:val="00DF4148"/>
    <w:rsid w:val="00DF7140"/>
    <w:rsid w:val="00E0252E"/>
    <w:rsid w:val="00E145FD"/>
    <w:rsid w:val="00E26713"/>
    <w:rsid w:val="00E27251"/>
    <w:rsid w:val="00E31FDA"/>
    <w:rsid w:val="00E413C7"/>
    <w:rsid w:val="00E47DE8"/>
    <w:rsid w:val="00E55B5E"/>
    <w:rsid w:val="00E5611A"/>
    <w:rsid w:val="00E62908"/>
    <w:rsid w:val="00E63654"/>
    <w:rsid w:val="00E640F5"/>
    <w:rsid w:val="00E65D66"/>
    <w:rsid w:val="00E66743"/>
    <w:rsid w:val="00E7001F"/>
    <w:rsid w:val="00E75F6D"/>
    <w:rsid w:val="00E822C2"/>
    <w:rsid w:val="00E83646"/>
    <w:rsid w:val="00E838C1"/>
    <w:rsid w:val="00E879B9"/>
    <w:rsid w:val="00E9015C"/>
    <w:rsid w:val="00E92273"/>
    <w:rsid w:val="00E95BF7"/>
    <w:rsid w:val="00E96D6E"/>
    <w:rsid w:val="00EA0FD1"/>
    <w:rsid w:val="00EB0D5B"/>
    <w:rsid w:val="00EB42B2"/>
    <w:rsid w:val="00EB5D83"/>
    <w:rsid w:val="00EB7003"/>
    <w:rsid w:val="00EC0102"/>
    <w:rsid w:val="00EC6671"/>
    <w:rsid w:val="00ED26DC"/>
    <w:rsid w:val="00ED4A2D"/>
    <w:rsid w:val="00ED69DF"/>
    <w:rsid w:val="00EE21A2"/>
    <w:rsid w:val="00EE4175"/>
    <w:rsid w:val="00EE6558"/>
    <w:rsid w:val="00EF495F"/>
    <w:rsid w:val="00F02411"/>
    <w:rsid w:val="00F031A0"/>
    <w:rsid w:val="00F05798"/>
    <w:rsid w:val="00F07C65"/>
    <w:rsid w:val="00F116E2"/>
    <w:rsid w:val="00F12A7F"/>
    <w:rsid w:val="00F155B4"/>
    <w:rsid w:val="00F15BA5"/>
    <w:rsid w:val="00F22998"/>
    <w:rsid w:val="00F26A6F"/>
    <w:rsid w:val="00F34A73"/>
    <w:rsid w:val="00F362CE"/>
    <w:rsid w:val="00F36DA6"/>
    <w:rsid w:val="00F37426"/>
    <w:rsid w:val="00F37D87"/>
    <w:rsid w:val="00F43002"/>
    <w:rsid w:val="00F449DA"/>
    <w:rsid w:val="00F4503D"/>
    <w:rsid w:val="00F50300"/>
    <w:rsid w:val="00F5050E"/>
    <w:rsid w:val="00F5308D"/>
    <w:rsid w:val="00F65A77"/>
    <w:rsid w:val="00F65BEB"/>
    <w:rsid w:val="00F66EBD"/>
    <w:rsid w:val="00F75DE5"/>
    <w:rsid w:val="00F805C0"/>
    <w:rsid w:val="00F86423"/>
    <w:rsid w:val="00F935C8"/>
    <w:rsid w:val="00F93F3D"/>
    <w:rsid w:val="00F97B70"/>
    <w:rsid w:val="00FA0D6A"/>
    <w:rsid w:val="00FA3790"/>
    <w:rsid w:val="00FA5C86"/>
    <w:rsid w:val="00FA7209"/>
    <w:rsid w:val="00FB0135"/>
    <w:rsid w:val="00FB6A28"/>
    <w:rsid w:val="00FB77DC"/>
    <w:rsid w:val="00FC046A"/>
    <w:rsid w:val="00FC3469"/>
    <w:rsid w:val="00FC3B47"/>
    <w:rsid w:val="00FC5A1A"/>
    <w:rsid w:val="00FC7C7C"/>
    <w:rsid w:val="00FD120F"/>
    <w:rsid w:val="00FD67F9"/>
    <w:rsid w:val="00FD6ED9"/>
    <w:rsid w:val="00FE0E1A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C0A4D"/>
  <w14:defaultImageDpi w14:val="0"/>
  <w15:docId w15:val="{F3D70C43-3627-4863-AE3D-47BE1B3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image" Target="media/image70.wmf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69.bin"/><Relationship Id="rId5" Type="http://schemas.openxmlformats.org/officeDocument/2006/relationships/endnotes" Target="endnotes.xml"/><Relationship Id="rId95" Type="http://schemas.openxmlformats.org/officeDocument/2006/relationships/image" Target="media/image4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4.bin"/><Relationship Id="rId134" Type="http://schemas.openxmlformats.org/officeDocument/2006/relationships/image" Target="media/image68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6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44" Type="http://schemas.openxmlformats.org/officeDocument/2006/relationships/image" Target="media/image21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9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png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image" Target="media/image67.wmf"/><Relationship Id="rId153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image" Target="media/image23.png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2.png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6</cp:revision>
  <dcterms:created xsi:type="dcterms:W3CDTF">2019-04-10T01:01:00Z</dcterms:created>
  <dcterms:modified xsi:type="dcterms:W3CDTF">2019-04-22T08:38:00Z</dcterms:modified>
</cp:coreProperties>
</file>